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EE8" w:rsidRPr="005D0EE8" w:rsidRDefault="005D0EE8" w:rsidP="005D0EE8">
      <w:pPr>
        <w:widowControl/>
        <w:spacing w:after="150" w:line="432" w:lineRule="auto"/>
        <w:jc w:val="center"/>
        <w:outlineLvl w:val="0"/>
        <w:rPr>
          <w:rFonts w:ascii="微软雅黑" w:eastAsia="黑体" w:hAnsi="微软雅黑" w:cs="宋体"/>
          <w:b/>
          <w:color w:val="676767"/>
          <w:kern w:val="0"/>
          <w:sz w:val="36"/>
          <w:szCs w:val="36"/>
        </w:rPr>
      </w:pPr>
      <w:r w:rsidRPr="005D0EE8">
        <w:rPr>
          <w:rFonts w:ascii="宋体" w:eastAsia="黑体" w:hAnsi="宋体" w:cs="宋体" w:hint="eastAsia"/>
          <w:b/>
          <w:color w:val="676767"/>
          <w:kern w:val="0"/>
          <w:sz w:val="36"/>
          <w:szCs w:val="36"/>
        </w:rPr>
        <w:t>上海市国有建设用地使用权挂牌出让公告</w:t>
      </w:r>
    </w:p>
    <w:p w:rsidR="005D0EE8" w:rsidRPr="005D0EE8" w:rsidRDefault="005D0EE8" w:rsidP="005D0EE8">
      <w:pPr>
        <w:widowControl/>
        <w:spacing w:after="150" w:line="432" w:lineRule="auto"/>
        <w:jc w:val="center"/>
        <w:rPr>
          <w:rFonts w:ascii="仿宋_GB2312" w:eastAsia="仿宋_GB2312" w:hAnsi="微软雅黑" w:cs="宋体" w:hint="eastAsia"/>
          <w:b/>
          <w:color w:val="676767"/>
          <w:kern w:val="0"/>
          <w:sz w:val="30"/>
          <w:szCs w:val="30"/>
        </w:rPr>
      </w:pPr>
      <w:proofErr w:type="gramStart"/>
      <w:r w:rsidRPr="005D0EE8">
        <w:rPr>
          <w:rFonts w:ascii="仿宋_GB2312" w:eastAsia="仿宋_GB2312" w:hAnsi="微软雅黑" w:cs="宋体" w:hint="eastAsia"/>
          <w:b/>
          <w:color w:val="676767"/>
          <w:kern w:val="0"/>
          <w:sz w:val="30"/>
          <w:szCs w:val="30"/>
        </w:rPr>
        <w:t>沪告字</w:t>
      </w:r>
      <w:proofErr w:type="gramEnd"/>
      <w:r w:rsidRPr="005D0EE8">
        <w:rPr>
          <w:rFonts w:ascii="仿宋_GB2312" w:eastAsia="仿宋_GB2312" w:hAnsi="微软雅黑" w:cs="宋体" w:hint="eastAsia"/>
          <w:b/>
          <w:color w:val="676767"/>
          <w:kern w:val="0"/>
          <w:sz w:val="30"/>
          <w:szCs w:val="30"/>
        </w:rPr>
        <w:t>（2019）第</w:t>
      </w:r>
      <w:bookmarkStart w:id="0" w:name="tdscWebOfficeNoticeStat_newNoticeNo"/>
      <w:r w:rsidRPr="005D0EE8">
        <w:rPr>
          <w:rFonts w:ascii="仿宋_GB2312" w:eastAsia="仿宋_GB2312" w:hAnsi="微软雅黑" w:cs="宋体" w:hint="eastAsia"/>
          <w:b/>
          <w:color w:val="636363"/>
          <w:kern w:val="0"/>
          <w:sz w:val="30"/>
          <w:szCs w:val="30"/>
        </w:rPr>
        <w:t>045</w:t>
      </w:r>
      <w:bookmarkEnd w:id="0"/>
      <w:r w:rsidRPr="005D0EE8">
        <w:rPr>
          <w:rFonts w:ascii="仿宋_GB2312" w:eastAsia="仿宋_GB2312" w:hAnsi="微软雅黑" w:cs="宋体" w:hint="eastAsia"/>
          <w:b/>
          <w:color w:val="676767"/>
          <w:kern w:val="0"/>
          <w:sz w:val="30"/>
          <w:szCs w:val="30"/>
        </w:rPr>
        <w:t>号</w:t>
      </w:r>
    </w:p>
    <w:p w:rsidR="005D0EE8" w:rsidRPr="005D0EE8" w:rsidRDefault="005D0EE8" w:rsidP="005D0EE8">
      <w:pPr>
        <w:widowControl/>
        <w:spacing w:after="150" w:line="360" w:lineRule="auto"/>
        <w:ind w:firstLineChars="200" w:firstLine="560"/>
        <w:jc w:val="left"/>
        <w:rPr>
          <w:rFonts w:ascii="微软雅黑" w:eastAsia="仿宋_GB2312" w:hAnsi="微软雅黑" w:cs="宋体" w:hint="eastAsia"/>
          <w:color w:val="676767"/>
          <w:kern w:val="0"/>
          <w:sz w:val="28"/>
          <w:szCs w:val="28"/>
        </w:rPr>
      </w:pPr>
    </w:p>
    <w:p w:rsidR="005D0EE8" w:rsidRPr="005D0EE8" w:rsidRDefault="005D0EE8" w:rsidP="005D0EE8">
      <w:pPr>
        <w:widowControl/>
        <w:spacing w:after="150" w:line="360" w:lineRule="auto"/>
        <w:ind w:firstLineChars="200" w:firstLine="560"/>
        <w:jc w:val="left"/>
        <w:rPr>
          <w:rFonts w:ascii="仿宋_GB2312" w:eastAsia="仿宋_GB2312" w:hAnsi="微软雅黑" w:cs="宋体" w:hint="eastAsia"/>
          <w:color w:val="676767"/>
          <w:kern w:val="0"/>
          <w:sz w:val="28"/>
          <w:szCs w:val="28"/>
        </w:rPr>
      </w:pPr>
      <w:r w:rsidRPr="005D0EE8">
        <w:rPr>
          <w:rFonts w:ascii="仿宋_GB2312" w:eastAsia="仿宋_GB2312" w:hAnsi="微软雅黑" w:cs="宋体" w:hint="eastAsia"/>
          <w:color w:val="676767"/>
          <w:kern w:val="0"/>
          <w:sz w:val="28"/>
          <w:szCs w:val="28"/>
        </w:rPr>
        <w:t>根据国家有关法律、法规和《招标拍卖挂牌出让国有建设用地使用权规定》、《上海市土地使用权出让办法》等规定，现发布挂牌出让涉及</w:t>
      </w:r>
      <w:bookmarkStart w:id="1" w:name="tdscWebOfficeNoticeStat_districtList_1"/>
      <w:r w:rsidRPr="005D0EE8">
        <w:rPr>
          <w:rFonts w:ascii="仿宋_GB2312" w:eastAsia="仿宋_GB2312" w:hAnsi="微软雅黑" w:cs="宋体" w:hint="eastAsia"/>
          <w:color w:val="636363"/>
          <w:kern w:val="0"/>
          <w:sz w:val="28"/>
          <w:szCs w:val="28"/>
        </w:rPr>
        <w:t>青浦区</w:t>
      </w:r>
      <w:bookmarkEnd w:id="1"/>
      <w:r w:rsidRPr="005D0EE8">
        <w:rPr>
          <w:rFonts w:ascii="仿宋_GB2312" w:eastAsia="仿宋_GB2312" w:hAnsi="微软雅黑" w:cs="宋体" w:hint="eastAsia"/>
          <w:color w:val="676767"/>
          <w:kern w:val="0"/>
          <w:sz w:val="28"/>
          <w:szCs w:val="28"/>
        </w:rPr>
        <w:t xml:space="preserve"> </w:t>
      </w:r>
      <w:bookmarkStart w:id="2" w:name="tdscWebOfficeNoticeStat_districtCount"/>
      <w:r w:rsidRPr="005D0EE8">
        <w:rPr>
          <w:rFonts w:ascii="仿宋_GB2312" w:eastAsia="仿宋_GB2312" w:hAnsi="微软雅黑" w:cs="宋体" w:hint="eastAsia"/>
          <w:color w:val="636363"/>
          <w:kern w:val="0"/>
          <w:sz w:val="28"/>
          <w:szCs w:val="28"/>
        </w:rPr>
        <w:t>1</w:t>
      </w:r>
      <w:bookmarkEnd w:id="2"/>
      <w:r w:rsidRPr="005D0EE8">
        <w:rPr>
          <w:rFonts w:ascii="仿宋_GB2312" w:eastAsia="仿宋_GB2312" w:hAnsi="微软雅黑" w:cs="宋体" w:hint="eastAsia"/>
          <w:color w:val="000000"/>
          <w:kern w:val="0"/>
          <w:sz w:val="28"/>
          <w:szCs w:val="28"/>
        </w:rPr>
        <w:t>个地区共计</w:t>
      </w:r>
      <w:bookmarkStart w:id="3" w:name="tdscWebOfficeNoticeStat_blockCount"/>
      <w:r w:rsidRPr="005D0EE8">
        <w:rPr>
          <w:rFonts w:ascii="仿宋_GB2312" w:eastAsia="仿宋_GB2312" w:hAnsi="微软雅黑" w:cs="宋体" w:hint="eastAsia"/>
          <w:color w:val="636363"/>
          <w:kern w:val="0"/>
          <w:sz w:val="28"/>
          <w:szCs w:val="28"/>
        </w:rPr>
        <w:t>1</w:t>
      </w:r>
      <w:bookmarkEnd w:id="3"/>
      <w:r w:rsidRPr="005D0EE8">
        <w:rPr>
          <w:rFonts w:ascii="仿宋_GB2312" w:eastAsia="仿宋_GB2312" w:hAnsi="微软雅黑" w:cs="宋体" w:hint="eastAsia"/>
          <w:color w:val="000000"/>
          <w:kern w:val="0"/>
          <w:sz w:val="28"/>
          <w:szCs w:val="28"/>
        </w:rPr>
        <w:t>幅</w:t>
      </w:r>
      <w:r w:rsidRPr="005D0EE8">
        <w:rPr>
          <w:rFonts w:ascii="仿宋_GB2312" w:eastAsia="仿宋_GB2312" w:hAnsi="微软雅黑" w:cs="宋体" w:hint="eastAsia"/>
          <w:color w:val="676767"/>
          <w:kern w:val="0"/>
          <w:sz w:val="28"/>
          <w:szCs w:val="28"/>
        </w:rPr>
        <w:t>国有建设用地使用权的公告。现将有关情况公告如下：</w:t>
      </w:r>
    </w:p>
    <w:p w:rsidR="005D0EE8" w:rsidRPr="005D0EE8" w:rsidRDefault="005D0EE8" w:rsidP="005D0EE8">
      <w:pPr>
        <w:widowControl/>
        <w:tabs>
          <w:tab w:val="num" w:pos="1280"/>
        </w:tabs>
        <w:spacing w:after="150" w:line="360" w:lineRule="auto"/>
        <w:ind w:left="2030" w:hanging="720"/>
        <w:jc w:val="left"/>
        <w:rPr>
          <w:rFonts w:ascii="仿宋_GB2312" w:eastAsia="仿宋_GB2312" w:hAnsi="微软雅黑" w:cs="宋体" w:hint="eastAsia"/>
          <w:color w:val="676767"/>
          <w:kern w:val="0"/>
          <w:sz w:val="28"/>
          <w:szCs w:val="28"/>
        </w:rPr>
      </w:pPr>
      <w:r w:rsidRPr="005D0EE8">
        <w:rPr>
          <w:rFonts w:ascii="仿宋_GB2312" w:eastAsia="仿宋_GB2312" w:hAnsi="微软雅黑" w:cs="仿宋_GB2312" w:hint="eastAsia"/>
          <w:color w:val="676767"/>
          <w:kern w:val="0"/>
          <w:sz w:val="28"/>
          <w:szCs w:val="28"/>
        </w:rPr>
        <w:t>一、</w:t>
      </w:r>
      <w:r w:rsidRPr="005D0EE8">
        <w:rPr>
          <w:rFonts w:ascii="Times New Roman" w:eastAsia="仿宋_GB2312" w:hAnsi="Times New Roman" w:cs="Times New Roman"/>
          <w:color w:val="676767"/>
          <w:kern w:val="0"/>
          <w:sz w:val="14"/>
          <w:szCs w:val="14"/>
        </w:rPr>
        <w:t xml:space="preserve">  </w:t>
      </w:r>
      <w:r w:rsidRPr="005D0EE8">
        <w:rPr>
          <w:rFonts w:ascii="仿宋_GB2312" w:eastAsia="仿宋_GB2312" w:hAnsi="微软雅黑" w:cs="宋体" w:hint="eastAsia"/>
          <w:color w:val="676767"/>
          <w:kern w:val="0"/>
          <w:sz w:val="28"/>
          <w:szCs w:val="28"/>
        </w:rPr>
        <w:t>出让地块的基本情况和规划指标要求</w:t>
      </w:r>
    </w:p>
    <w:tbl>
      <w:tblPr>
        <w:tblW w:w="12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
        <w:gridCol w:w="1716"/>
        <w:gridCol w:w="2330"/>
        <w:gridCol w:w="1126"/>
        <w:gridCol w:w="1126"/>
        <w:gridCol w:w="1126"/>
        <w:gridCol w:w="1468"/>
        <w:gridCol w:w="1326"/>
        <w:gridCol w:w="1452"/>
        <w:tblGridChange w:id="4">
          <w:tblGrid>
            <w:gridCol w:w="108"/>
            <w:gridCol w:w="900"/>
            <w:gridCol w:w="117"/>
            <w:gridCol w:w="1256"/>
            <w:gridCol w:w="460"/>
            <w:gridCol w:w="1403"/>
            <w:gridCol w:w="900"/>
            <w:gridCol w:w="27"/>
            <w:gridCol w:w="873"/>
            <w:gridCol w:w="253"/>
            <w:gridCol w:w="647"/>
            <w:gridCol w:w="479"/>
            <w:gridCol w:w="1126"/>
            <w:gridCol w:w="629"/>
            <w:gridCol w:w="839"/>
            <w:gridCol w:w="221"/>
            <w:gridCol w:w="1105"/>
            <w:gridCol w:w="56"/>
            <w:gridCol w:w="1396"/>
          </w:tblGrid>
        </w:tblGridChange>
      </w:tblGrid>
      <w:tr w:rsidR="005D0EE8" w:rsidRPr="005D0EE8" w:rsidTr="005D0EE8">
        <w:trPr>
          <w:cantSplit/>
          <w:trHeight w:val="287"/>
          <w:jc w:val="center"/>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0EE8" w:rsidRPr="005D0EE8" w:rsidRDefault="005D0EE8" w:rsidP="005D0EE8">
            <w:pPr>
              <w:widowControl/>
              <w:spacing w:after="150" w:line="432" w:lineRule="auto"/>
              <w:jc w:val="center"/>
              <w:rPr>
                <w:rFonts w:ascii="仿宋_GB2312" w:eastAsia="仿宋_GB2312" w:hAnsi="微软雅黑" w:cs="宋体" w:hint="eastAsia"/>
                <w:color w:val="676767"/>
                <w:kern w:val="0"/>
                <w:sz w:val="20"/>
                <w:szCs w:val="20"/>
              </w:rPr>
            </w:pPr>
            <w:bookmarkStart w:id="5" w:name="tdscBlockAppView__list"/>
            <w:r w:rsidRPr="005D0EE8">
              <w:rPr>
                <w:rFonts w:ascii="仿宋_GB2312" w:eastAsia="仿宋_GB2312" w:hAnsi="微软雅黑" w:cs="宋体" w:hint="eastAsia"/>
                <w:color w:val="676767"/>
                <w:kern w:val="0"/>
                <w:sz w:val="20"/>
                <w:szCs w:val="20"/>
              </w:rPr>
              <w:t>地块</w:t>
            </w:r>
          </w:p>
          <w:p w:rsidR="005D0EE8" w:rsidRPr="005D0EE8" w:rsidRDefault="005D0EE8" w:rsidP="005D0EE8">
            <w:pPr>
              <w:widowControl/>
              <w:spacing w:after="150" w:line="432" w:lineRule="auto"/>
              <w:jc w:val="center"/>
              <w:rPr>
                <w:rFonts w:ascii="仿宋_GB2312" w:eastAsia="仿宋_GB2312" w:hAnsi="微软雅黑" w:cs="宋体" w:hint="eastAsia"/>
                <w:color w:val="676767"/>
                <w:kern w:val="0"/>
                <w:sz w:val="20"/>
                <w:szCs w:val="20"/>
              </w:rPr>
            </w:pPr>
            <w:r w:rsidRPr="005D0EE8">
              <w:rPr>
                <w:rFonts w:ascii="仿宋_GB2312" w:eastAsia="仿宋_GB2312" w:hAnsi="微软雅黑" w:cs="宋体" w:hint="eastAsia"/>
                <w:color w:val="676767"/>
                <w:kern w:val="0"/>
                <w:sz w:val="20"/>
                <w:szCs w:val="20"/>
              </w:rPr>
              <w:t>公告号</w:t>
            </w:r>
          </w:p>
        </w:tc>
        <w:tc>
          <w:tcPr>
            <w:tcW w:w="13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0EE8" w:rsidRPr="005D0EE8" w:rsidRDefault="005D0EE8" w:rsidP="005D0EE8">
            <w:pPr>
              <w:widowControl/>
              <w:spacing w:line="432" w:lineRule="auto"/>
              <w:ind w:leftChars="-40" w:left="-84" w:rightChars="-51" w:right="-107"/>
              <w:jc w:val="center"/>
              <w:rPr>
                <w:rFonts w:ascii="仿宋_GB2312" w:eastAsia="仿宋_GB2312" w:hAnsi="微软雅黑" w:cs="宋体" w:hint="eastAsia"/>
                <w:color w:val="676767"/>
                <w:kern w:val="0"/>
                <w:sz w:val="20"/>
                <w:szCs w:val="20"/>
              </w:rPr>
            </w:pPr>
            <w:r w:rsidRPr="005D0EE8">
              <w:rPr>
                <w:rFonts w:ascii="仿宋_GB2312" w:eastAsia="仿宋_GB2312" w:hAnsi="微软雅黑" w:cs="宋体" w:hint="eastAsia"/>
                <w:color w:val="676767"/>
                <w:kern w:val="0"/>
                <w:sz w:val="20"/>
                <w:szCs w:val="20"/>
              </w:rPr>
              <w:t>地块</w:t>
            </w:r>
          </w:p>
          <w:p w:rsidR="005D0EE8" w:rsidRPr="005D0EE8" w:rsidRDefault="005D0EE8" w:rsidP="005D0EE8">
            <w:pPr>
              <w:widowControl/>
              <w:spacing w:after="150" w:line="432" w:lineRule="auto"/>
              <w:jc w:val="center"/>
              <w:rPr>
                <w:rFonts w:ascii="仿宋_GB2312" w:eastAsia="仿宋_GB2312" w:hAnsi="微软雅黑" w:cs="宋体" w:hint="eastAsia"/>
                <w:color w:val="676767"/>
                <w:kern w:val="0"/>
                <w:sz w:val="20"/>
                <w:szCs w:val="20"/>
              </w:rPr>
            </w:pPr>
            <w:r w:rsidRPr="005D0EE8">
              <w:rPr>
                <w:rFonts w:ascii="仿宋_GB2312" w:eastAsia="仿宋_GB2312" w:hAnsi="微软雅黑" w:cs="宋体" w:hint="eastAsia"/>
                <w:color w:val="676767"/>
                <w:kern w:val="0"/>
                <w:sz w:val="20"/>
                <w:szCs w:val="20"/>
              </w:rPr>
              <w:t>名称</w:t>
            </w:r>
          </w:p>
        </w:tc>
        <w:tc>
          <w:tcPr>
            <w:tcW w:w="18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0EE8" w:rsidRPr="005D0EE8" w:rsidRDefault="005D0EE8" w:rsidP="005D0EE8">
            <w:pPr>
              <w:widowControl/>
              <w:spacing w:line="432" w:lineRule="auto"/>
              <w:ind w:leftChars="-51" w:left="-107" w:rightChars="-51" w:right="-107"/>
              <w:jc w:val="center"/>
              <w:rPr>
                <w:rFonts w:ascii="仿宋_GB2312" w:eastAsia="仿宋_GB2312" w:hAnsi="微软雅黑" w:cs="宋体" w:hint="eastAsia"/>
                <w:color w:val="676767"/>
                <w:kern w:val="0"/>
                <w:sz w:val="20"/>
                <w:szCs w:val="20"/>
              </w:rPr>
            </w:pPr>
            <w:r w:rsidRPr="005D0EE8">
              <w:rPr>
                <w:rFonts w:ascii="仿宋_GB2312" w:eastAsia="仿宋_GB2312" w:hAnsi="微软雅黑" w:cs="宋体" w:hint="eastAsia"/>
                <w:color w:val="676767"/>
                <w:kern w:val="0"/>
                <w:sz w:val="20"/>
                <w:szCs w:val="20"/>
              </w:rPr>
              <w:t>四至</w:t>
            </w:r>
          </w:p>
          <w:p w:rsidR="005D0EE8" w:rsidRPr="005D0EE8" w:rsidRDefault="005D0EE8" w:rsidP="005D0EE8">
            <w:pPr>
              <w:widowControl/>
              <w:spacing w:line="432" w:lineRule="auto"/>
              <w:ind w:leftChars="-51" w:left="-107" w:rightChars="-51" w:right="-107"/>
              <w:jc w:val="center"/>
              <w:rPr>
                <w:rFonts w:ascii="仿宋_GB2312" w:eastAsia="仿宋_GB2312" w:hAnsi="微软雅黑" w:cs="宋体" w:hint="eastAsia"/>
                <w:color w:val="676767"/>
                <w:kern w:val="0"/>
                <w:sz w:val="20"/>
                <w:szCs w:val="20"/>
              </w:rPr>
            </w:pPr>
            <w:r w:rsidRPr="005D0EE8">
              <w:rPr>
                <w:rFonts w:ascii="仿宋_GB2312" w:eastAsia="仿宋_GB2312" w:hAnsi="微软雅黑" w:cs="宋体" w:hint="eastAsia"/>
                <w:color w:val="676767"/>
                <w:kern w:val="0"/>
                <w:sz w:val="20"/>
                <w:szCs w:val="20"/>
              </w:rPr>
              <w:t>范围</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0EE8" w:rsidRPr="005D0EE8" w:rsidRDefault="005D0EE8" w:rsidP="005D0EE8">
            <w:pPr>
              <w:widowControl/>
              <w:spacing w:after="150" w:line="432" w:lineRule="auto"/>
              <w:jc w:val="center"/>
              <w:rPr>
                <w:rFonts w:ascii="仿宋_GB2312" w:eastAsia="仿宋_GB2312" w:hAnsi="微软雅黑" w:cs="宋体" w:hint="eastAsia"/>
                <w:color w:val="676767"/>
                <w:kern w:val="0"/>
                <w:sz w:val="20"/>
                <w:szCs w:val="20"/>
              </w:rPr>
            </w:pPr>
            <w:r w:rsidRPr="005D0EE8">
              <w:rPr>
                <w:rFonts w:ascii="仿宋_GB2312" w:eastAsia="仿宋_GB2312" w:hAnsi="微软雅黑" w:cs="宋体" w:hint="eastAsia"/>
                <w:color w:val="676767"/>
                <w:kern w:val="0"/>
                <w:sz w:val="20"/>
                <w:szCs w:val="20"/>
              </w:rPr>
              <w:t>土地</w:t>
            </w:r>
          </w:p>
          <w:p w:rsidR="005D0EE8" w:rsidRPr="005D0EE8" w:rsidRDefault="005D0EE8" w:rsidP="005D0EE8">
            <w:pPr>
              <w:widowControl/>
              <w:spacing w:after="150" w:line="432" w:lineRule="auto"/>
              <w:jc w:val="center"/>
              <w:rPr>
                <w:rFonts w:ascii="仿宋_GB2312" w:eastAsia="仿宋_GB2312" w:hAnsi="微软雅黑" w:cs="宋体" w:hint="eastAsia"/>
                <w:color w:val="676767"/>
                <w:kern w:val="0"/>
                <w:sz w:val="20"/>
                <w:szCs w:val="20"/>
              </w:rPr>
            </w:pPr>
            <w:r w:rsidRPr="005D0EE8">
              <w:rPr>
                <w:rFonts w:ascii="仿宋_GB2312" w:eastAsia="仿宋_GB2312" w:hAnsi="微软雅黑" w:cs="宋体" w:hint="eastAsia"/>
                <w:color w:val="676767"/>
                <w:kern w:val="0"/>
                <w:sz w:val="20"/>
                <w:szCs w:val="20"/>
              </w:rPr>
              <w:t>用途</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0EE8" w:rsidRPr="005D0EE8" w:rsidRDefault="005D0EE8" w:rsidP="005D0EE8">
            <w:pPr>
              <w:widowControl/>
              <w:spacing w:line="432" w:lineRule="auto"/>
              <w:ind w:leftChars="-51" w:left="-107" w:rightChars="-51" w:right="-107"/>
              <w:jc w:val="center"/>
              <w:rPr>
                <w:rFonts w:ascii="仿宋_GB2312" w:eastAsia="仿宋_GB2312" w:hAnsi="微软雅黑" w:cs="宋体" w:hint="eastAsia"/>
                <w:color w:val="676767"/>
                <w:kern w:val="0"/>
                <w:sz w:val="20"/>
                <w:szCs w:val="20"/>
              </w:rPr>
            </w:pPr>
            <w:r w:rsidRPr="005D0EE8">
              <w:rPr>
                <w:rFonts w:ascii="仿宋_GB2312" w:eastAsia="仿宋_GB2312" w:hAnsi="微软雅黑" w:cs="宋体" w:hint="eastAsia"/>
                <w:color w:val="676767"/>
                <w:kern w:val="0"/>
                <w:sz w:val="20"/>
                <w:szCs w:val="20"/>
              </w:rPr>
              <w:t>土地总</w:t>
            </w:r>
          </w:p>
          <w:p w:rsidR="005D0EE8" w:rsidRPr="005D0EE8" w:rsidRDefault="005D0EE8" w:rsidP="005D0EE8">
            <w:pPr>
              <w:widowControl/>
              <w:spacing w:after="150" w:line="432" w:lineRule="auto"/>
              <w:ind w:leftChars="-51" w:left="-107"/>
              <w:jc w:val="center"/>
              <w:rPr>
                <w:rFonts w:ascii="仿宋_GB2312" w:eastAsia="仿宋_GB2312" w:hAnsi="微软雅黑" w:cs="宋体" w:hint="eastAsia"/>
                <w:color w:val="676767"/>
                <w:kern w:val="0"/>
                <w:sz w:val="20"/>
                <w:szCs w:val="20"/>
              </w:rPr>
            </w:pPr>
            <w:r w:rsidRPr="005D0EE8">
              <w:rPr>
                <w:rFonts w:ascii="仿宋_GB2312" w:eastAsia="仿宋_GB2312" w:hAnsi="微软雅黑" w:cs="宋体" w:hint="eastAsia"/>
                <w:color w:val="676767"/>
                <w:kern w:val="0"/>
                <w:sz w:val="20"/>
                <w:szCs w:val="20"/>
              </w:rPr>
              <w:t>面积</w:t>
            </w:r>
          </w:p>
          <w:p w:rsidR="005D0EE8" w:rsidRPr="005D0EE8" w:rsidRDefault="005D0EE8" w:rsidP="005D0EE8">
            <w:pPr>
              <w:widowControl/>
              <w:spacing w:after="150" w:line="432" w:lineRule="auto"/>
              <w:ind w:leftChars="-51" w:left="-107"/>
              <w:jc w:val="center"/>
              <w:rPr>
                <w:rFonts w:ascii="仿宋_GB2312" w:eastAsia="仿宋_GB2312" w:hAnsi="微软雅黑" w:cs="宋体" w:hint="eastAsia"/>
                <w:color w:val="676767"/>
                <w:kern w:val="0"/>
                <w:sz w:val="20"/>
                <w:szCs w:val="20"/>
              </w:rPr>
            </w:pPr>
            <w:r w:rsidRPr="005D0EE8">
              <w:rPr>
                <w:rFonts w:ascii="仿宋_GB2312" w:eastAsia="仿宋_GB2312" w:hAnsi="微软雅黑" w:cs="宋体" w:hint="eastAsia"/>
                <w:color w:val="676767"/>
                <w:kern w:val="0"/>
                <w:sz w:val="20"/>
                <w:szCs w:val="20"/>
              </w:rPr>
              <w:t>(平方米)</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0EE8" w:rsidRPr="005D0EE8" w:rsidRDefault="005D0EE8" w:rsidP="005D0EE8">
            <w:pPr>
              <w:widowControl/>
              <w:spacing w:line="432" w:lineRule="auto"/>
              <w:ind w:leftChars="-51" w:left="-107" w:rightChars="-70" w:right="-147" w:firstLine="210"/>
              <w:jc w:val="left"/>
              <w:rPr>
                <w:rFonts w:ascii="仿宋_GB2312" w:eastAsia="仿宋_GB2312" w:hAnsi="微软雅黑" w:cs="宋体" w:hint="eastAsia"/>
                <w:color w:val="676767"/>
                <w:kern w:val="0"/>
                <w:sz w:val="20"/>
                <w:szCs w:val="20"/>
              </w:rPr>
            </w:pPr>
            <w:r w:rsidRPr="005D0EE8">
              <w:rPr>
                <w:rFonts w:ascii="仿宋_GB2312" w:eastAsia="仿宋_GB2312" w:hAnsi="微软雅黑" w:cs="宋体" w:hint="eastAsia"/>
                <w:color w:val="676767"/>
                <w:kern w:val="0"/>
                <w:sz w:val="20"/>
                <w:szCs w:val="20"/>
              </w:rPr>
              <w:t>出让</w:t>
            </w:r>
          </w:p>
          <w:p w:rsidR="005D0EE8" w:rsidRPr="005D0EE8" w:rsidRDefault="005D0EE8" w:rsidP="005D0EE8">
            <w:pPr>
              <w:widowControl/>
              <w:spacing w:after="150" w:line="432" w:lineRule="auto"/>
              <w:ind w:leftChars="-51" w:left="-107" w:firstLine="210"/>
              <w:jc w:val="left"/>
              <w:rPr>
                <w:rFonts w:ascii="仿宋_GB2312" w:eastAsia="仿宋_GB2312" w:hAnsi="微软雅黑" w:cs="宋体" w:hint="eastAsia"/>
                <w:color w:val="676767"/>
                <w:kern w:val="0"/>
                <w:sz w:val="20"/>
                <w:szCs w:val="20"/>
              </w:rPr>
            </w:pPr>
            <w:r w:rsidRPr="005D0EE8">
              <w:rPr>
                <w:rFonts w:ascii="仿宋_GB2312" w:eastAsia="仿宋_GB2312" w:hAnsi="微软雅黑" w:cs="宋体" w:hint="eastAsia"/>
                <w:color w:val="676767"/>
                <w:kern w:val="0"/>
                <w:sz w:val="20"/>
                <w:szCs w:val="20"/>
              </w:rPr>
              <w:t>面积</w:t>
            </w:r>
          </w:p>
          <w:p w:rsidR="005D0EE8" w:rsidRPr="005D0EE8" w:rsidRDefault="005D0EE8" w:rsidP="005D0EE8">
            <w:pPr>
              <w:widowControl/>
              <w:spacing w:after="150" w:line="432" w:lineRule="auto"/>
              <w:ind w:leftChars="-51" w:left="-107"/>
              <w:jc w:val="center"/>
              <w:rPr>
                <w:rFonts w:ascii="仿宋_GB2312" w:eastAsia="仿宋_GB2312" w:hAnsi="微软雅黑" w:cs="宋体" w:hint="eastAsia"/>
                <w:color w:val="676767"/>
                <w:kern w:val="0"/>
                <w:sz w:val="20"/>
                <w:szCs w:val="20"/>
              </w:rPr>
            </w:pPr>
            <w:r w:rsidRPr="005D0EE8">
              <w:rPr>
                <w:rFonts w:ascii="仿宋_GB2312" w:eastAsia="仿宋_GB2312" w:hAnsi="微软雅黑" w:cs="宋体" w:hint="eastAsia"/>
                <w:color w:val="676767"/>
                <w:kern w:val="0"/>
                <w:sz w:val="20"/>
                <w:szCs w:val="20"/>
              </w:rPr>
              <w:t>（平方米)</w:t>
            </w:r>
          </w:p>
        </w:tc>
        <w:tc>
          <w:tcPr>
            <w:tcW w:w="22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EE8" w:rsidRPr="005D0EE8" w:rsidRDefault="005D0EE8" w:rsidP="005D0EE8">
            <w:pPr>
              <w:widowControl/>
              <w:spacing w:after="150" w:line="432" w:lineRule="auto"/>
              <w:jc w:val="center"/>
              <w:rPr>
                <w:rFonts w:ascii="仿宋_GB2312" w:eastAsia="仿宋_GB2312" w:hAnsi="微软雅黑" w:cs="宋体" w:hint="eastAsia"/>
                <w:color w:val="676767"/>
                <w:kern w:val="0"/>
                <w:sz w:val="20"/>
                <w:szCs w:val="20"/>
              </w:rPr>
            </w:pPr>
            <w:r w:rsidRPr="005D0EE8">
              <w:rPr>
                <w:rFonts w:ascii="仿宋_GB2312" w:eastAsia="仿宋_GB2312" w:hAnsi="微软雅黑" w:cs="宋体" w:hint="eastAsia"/>
                <w:color w:val="676767"/>
                <w:kern w:val="0"/>
                <w:sz w:val="20"/>
                <w:szCs w:val="20"/>
              </w:rPr>
              <w:t>规划指标</w:t>
            </w:r>
          </w:p>
          <w:p w:rsidR="005D0EE8" w:rsidRPr="005D0EE8" w:rsidRDefault="005D0EE8" w:rsidP="005D0EE8">
            <w:pPr>
              <w:widowControl/>
              <w:spacing w:after="150" w:line="432" w:lineRule="auto"/>
              <w:jc w:val="center"/>
              <w:rPr>
                <w:rFonts w:ascii="仿宋_GB2312" w:eastAsia="仿宋_GB2312" w:hAnsi="微软雅黑" w:cs="宋体" w:hint="eastAsia"/>
                <w:color w:val="676767"/>
                <w:kern w:val="0"/>
                <w:sz w:val="20"/>
                <w:szCs w:val="20"/>
              </w:rPr>
            </w:pPr>
            <w:r w:rsidRPr="005D0EE8">
              <w:rPr>
                <w:rFonts w:ascii="仿宋_GB2312" w:eastAsia="仿宋_GB2312" w:hAnsi="微软雅黑" w:cs="宋体" w:hint="eastAsia"/>
                <w:color w:val="676767"/>
                <w:kern w:val="0"/>
                <w:sz w:val="20"/>
                <w:szCs w:val="20"/>
              </w:rPr>
              <w:t>要求</w:t>
            </w: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0EE8" w:rsidRPr="005D0EE8" w:rsidRDefault="005D0EE8" w:rsidP="005D0EE8">
            <w:pPr>
              <w:widowControl/>
              <w:spacing w:after="150" w:line="432" w:lineRule="auto"/>
              <w:jc w:val="center"/>
              <w:rPr>
                <w:rFonts w:ascii="仿宋_GB2312" w:eastAsia="仿宋_GB2312" w:hAnsi="微软雅黑" w:cs="宋体" w:hint="eastAsia"/>
                <w:color w:val="676767"/>
                <w:kern w:val="0"/>
                <w:sz w:val="20"/>
                <w:szCs w:val="20"/>
              </w:rPr>
            </w:pPr>
            <w:r w:rsidRPr="005D0EE8">
              <w:rPr>
                <w:rFonts w:ascii="仿宋_GB2312" w:eastAsia="仿宋_GB2312" w:hAnsi="微软雅黑" w:cs="宋体" w:hint="eastAsia"/>
                <w:color w:val="676767"/>
                <w:kern w:val="0"/>
                <w:sz w:val="20"/>
                <w:szCs w:val="20"/>
              </w:rPr>
              <w:t>保证金（万元）</w:t>
            </w:r>
          </w:p>
        </w:tc>
      </w:tr>
      <w:tr w:rsidR="005D0EE8" w:rsidRPr="005D0EE8" w:rsidTr="005D0EE8">
        <w:tblPrEx>
          <w:tblW w:w="12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6" w:author="Administrator" w:date="2011-03-17T17:10:00Z">
            <w:tblPrEx>
              <w:tblW w:w="12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cantSplit/>
          <w:trHeight w:val="928"/>
          <w:jc w:val="center"/>
          <w:trPrChange w:id="7" w:author="Administrator" w:date="2011-03-17T17:10:00Z">
            <w:trPr>
              <w:gridBefore w:val="1"/>
              <w:gridAfter w:val="0"/>
              <w:cantSplit/>
              <w:trHeight w:val="928"/>
              <w:jc w:val="center"/>
            </w:trPr>
          </w:trPrChange>
        </w:trPr>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hideMark/>
            <w:tcPrChange w:id="8" w:author="Administrator" w:date="2011-03-17T17:10:00Z">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5D0EE8" w:rsidRPr="005D0EE8" w:rsidRDefault="005D0EE8" w:rsidP="005D0EE8">
            <w:pPr>
              <w:widowControl/>
              <w:spacing w:line="432" w:lineRule="auto"/>
              <w:jc w:val="left"/>
              <w:rPr>
                <w:rFonts w:ascii="仿宋_GB2312" w:eastAsia="仿宋_GB2312" w:hAnsi="微软雅黑" w:cs="宋体"/>
                <w:color w:val="676767"/>
                <w:kern w:val="0"/>
                <w:sz w:val="20"/>
                <w:szCs w:val="20"/>
              </w:rPr>
            </w:pPr>
          </w:p>
        </w:tc>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hideMark/>
            <w:tcPrChange w:id="9" w:author="Administrator" w:date="2011-03-17T17:10:00Z">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5D0EE8" w:rsidRPr="005D0EE8" w:rsidRDefault="005D0EE8" w:rsidP="005D0EE8">
            <w:pPr>
              <w:widowControl/>
              <w:spacing w:line="432" w:lineRule="auto"/>
              <w:jc w:val="left"/>
              <w:rPr>
                <w:rFonts w:ascii="仿宋_GB2312" w:eastAsia="仿宋_GB2312" w:hAnsi="微软雅黑" w:cs="宋体"/>
                <w:color w:val="676767"/>
                <w:kern w:val="0"/>
                <w:sz w:val="20"/>
                <w:szCs w:val="20"/>
              </w:rPr>
            </w:pPr>
          </w:p>
        </w:tc>
        <w:tc>
          <w:tcPr>
            <w:tcW w:w="1863" w:type="dxa"/>
            <w:vMerge/>
            <w:tcBorders>
              <w:top w:val="single" w:sz="4" w:space="0" w:color="auto"/>
              <w:left w:val="single" w:sz="4" w:space="0" w:color="auto"/>
              <w:bottom w:val="single" w:sz="4" w:space="0" w:color="auto"/>
              <w:right w:val="single" w:sz="4" w:space="0" w:color="auto"/>
            </w:tcBorders>
            <w:shd w:val="clear" w:color="auto" w:fill="auto"/>
            <w:vAlign w:val="center"/>
            <w:hideMark/>
            <w:tcPrChange w:id="10" w:author="Administrator" w:date="2011-03-17T17:10:00Z">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5D0EE8" w:rsidRPr="005D0EE8" w:rsidRDefault="005D0EE8" w:rsidP="005D0EE8">
            <w:pPr>
              <w:widowControl/>
              <w:spacing w:line="432" w:lineRule="auto"/>
              <w:jc w:val="left"/>
              <w:rPr>
                <w:rFonts w:ascii="仿宋_GB2312" w:eastAsia="仿宋_GB2312" w:hAnsi="微软雅黑" w:cs="宋体"/>
                <w:color w:val="676767"/>
                <w:kern w:val="0"/>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hideMark/>
            <w:tcPrChange w:id="11" w:author="Administrator" w:date="2011-03-17T17:10:00Z">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5D0EE8" w:rsidRPr="005D0EE8" w:rsidRDefault="005D0EE8" w:rsidP="005D0EE8">
            <w:pPr>
              <w:widowControl/>
              <w:spacing w:line="432" w:lineRule="auto"/>
              <w:jc w:val="left"/>
              <w:rPr>
                <w:rFonts w:ascii="仿宋_GB2312" w:eastAsia="仿宋_GB2312" w:hAnsi="微软雅黑" w:cs="宋体"/>
                <w:color w:val="676767"/>
                <w:kern w:val="0"/>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hideMark/>
            <w:tcPrChange w:id="12" w:author="Administrator" w:date="2011-03-17T17:10:00Z">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5D0EE8" w:rsidRPr="005D0EE8" w:rsidRDefault="005D0EE8" w:rsidP="005D0EE8">
            <w:pPr>
              <w:widowControl/>
              <w:spacing w:line="432" w:lineRule="auto"/>
              <w:jc w:val="left"/>
              <w:rPr>
                <w:rFonts w:ascii="仿宋_GB2312" w:eastAsia="仿宋_GB2312" w:hAnsi="微软雅黑" w:cs="宋体"/>
                <w:color w:val="676767"/>
                <w:kern w:val="0"/>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hideMark/>
            <w:tcPrChange w:id="13" w:author="Administrator" w:date="2011-03-17T17:10:00Z">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5D0EE8" w:rsidRPr="005D0EE8" w:rsidRDefault="005D0EE8" w:rsidP="005D0EE8">
            <w:pPr>
              <w:widowControl/>
              <w:spacing w:line="432" w:lineRule="auto"/>
              <w:jc w:val="left"/>
              <w:rPr>
                <w:rFonts w:ascii="仿宋_GB2312" w:eastAsia="仿宋_GB2312" w:hAnsi="微软雅黑" w:cs="宋体"/>
                <w:color w:val="676767"/>
                <w:kern w:val="0"/>
                <w:sz w:val="20"/>
                <w:szCs w:val="20"/>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Change w:id="14" w:author="Administrator" w:date="2011-03-17T17:10:00Z">
              <w:tcPr>
                <w:tcW w:w="11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5D0EE8" w:rsidRPr="005D0EE8" w:rsidRDefault="005D0EE8" w:rsidP="005D0EE8">
            <w:pPr>
              <w:widowControl/>
              <w:spacing w:line="432" w:lineRule="auto"/>
              <w:ind w:left="-64" w:right="-56"/>
              <w:jc w:val="center"/>
              <w:rPr>
                <w:rFonts w:ascii="仿宋_GB2312" w:eastAsia="仿宋_GB2312" w:hAnsi="微软雅黑" w:cs="宋体" w:hint="eastAsia"/>
                <w:color w:val="676767"/>
                <w:kern w:val="0"/>
                <w:sz w:val="20"/>
                <w:szCs w:val="20"/>
              </w:rPr>
            </w:pPr>
            <w:r w:rsidRPr="005D0EE8">
              <w:rPr>
                <w:rFonts w:ascii="仿宋_GB2312" w:eastAsia="仿宋_GB2312" w:hAnsi="微软雅黑" w:cs="宋体" w:hint="eastAsia"/>
                <w:color w:val="676767"/>
                <w:kern w:val="0"/>
                <w:sz w:val="20"/>
                <w:szCs w:val="20"/>
              </w:rPr>
              <w:t>容积</w:t>
            </w:r>
          </w:p>
          <w:p w:rsidR="005D0EE8" w:rsidRPr="005D0EE8" w:rsidRDefault="005D0EE8" w:rsidP="005D0EE8">
            <w:pPr>
              <w:widowControl/>
              <w:spacing w:after="150" w:line="432" w:lineRule="auto"/>
              <w:jc w:val="center"/>
              <w:rPr>
                <w:rFonts w:ascii="仿宋_GB2312" w:eastAsia="仿宋_GB2312" w:hAnsi="微软雅黑" w:cs="宋体" w:hint="eastAsia"/>
                <w:color w:val="676767"/>
                <w:kern w:val="0"/>
                <w:sz w:val="20"/>
                <w:szCs w:val="20"/>
              </w:rPr>
            </w:pPr>
            <w:r w:rsidRPr="005D0EE8">
              <w:rPr>
                <w:rFonts w:ascii="仿宋_GB2312" w:eastAsia="仿宋_GB2312" w:hAnsi="微软雅黑" w:cs="宋体" w:hint="eastAsia"/>
                <w:color w:val="676767"/>
                <w:kern w:val="0"/>
                <w:sz w:val="20"/>
                <w:szCs w:val="20"/>
              </w:rPr>
              <w:t>率</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Change w:id="15" w:author="Administrator" w:date="2011-03-17T17:10:00Z">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5D0EE8" w:rsidRPr="005D0EE8" w:rsidRDefault="005D0EE8" w:rsidP="005D0EE8">
            <w:pPr>
              <w:widowControl/>
              <w:spacing w:after="150" w:line="432" w:lineRule="auto"/>
              <w:jc w:val="center"/>
              <w:rPr>
                <w:rFonts w:ascii="仿宋_GB2312" w:eastAsia="仿宋_GB2312" w:hAnsi="微软雅黑" w:cs="宋体" w:hint="eastAsia"/>
                <w:color w:val="676767"/>
                <w:kern w:val="0"/>
                <w:sz w:val="20"/>
                <w:szCs w:val="20"/>
              </w:rPr>
            </w:pPr>
            <w:r w:rsidRPr="005D0EE8">
              <w:rPr>
                <w:rFonts w:ascii="仿宋_GB2312" w:eastAsia="仿宋_GB2312" w:hAnsi="微软雅黑" w:cs="宋体" w:hint="eastAsia"/>
                <w:color w:val="676767"/>
                <w:kern w:val="0"/>
                <w:sz w:val="20"/>
                <w:szCs w:val="20"/>
              </w:rPr>
              <w:t>建筑</w:t>
            </w:r>
          </w:p>
          <w:p w:rsidR="005D0EE8" w:rsidRPr="005D0EE8" w:rsidRDefault="005D0EE8" w:rsidP="005D0EE8">
            <w:pPr>
              <w:widowControl/>
              <w:spacing w:after="150" w:line="432" w:lineRule="auto"/>
              <w:jc w:val="center"/>
              <w:rPr>
                <w:rFonts w:ascii="仿宋_GB2312" w:eastAsia="仿宋_GB2312" w:hAnsi="微软雅黑" w:cs="宋体" w:hint="eastAsia"/>
                <w:color w:val="676767"/>
                <w:kern w:val="0"/>
                <w:sz w:val="20"/>
                <w:szCs w:val="20"/>
              </w:rPr>
            </w:pPr>
            <w:r w:rsidRPr="005D0EE8">
              <w:rPr>
                <w:rFonts w:ascii="仿宋_GB2312" w:eastAsia="仿宋_GB2312" w:hAnsi="微软雅黑" w:cs="宋体" w:hint="eastAsia"/>
                <w:color w:val="676767"/>
                <w:kern w:val="0"/>
                <w:sz w:val="20"/>
                <w:szCs w:val="20"/>
              </w:rPr>
              <w:t>密度</w:t>
            </w:r>
          </w:p>
        </w:tc>
        <w:tc>
          <w:tcPr>
            <w:tcW w:w="1161" w:type="dxa"/>
            <w:vMerge/>
            <w:tcBorders>
              <w:top w:val="single" w:sz="4" w:space="0" w:color="auto"/>
              <w:left w:val="single" w:sz="4" w:space="0" w:color="auto"/>
              <w:bottom w:val="single" w:sz="4" w:space="0" w:color="auto"/>
              <w:right w:val="single" w:sz="4" w:space="0" w:color="auto"/>
            </w:tcBorders>
            <w:shd w:val="clear" w:color="auto" w:fill="auto"/>
            <w:vAlign w:val="center"/>
            <w:hideMark/>
            <w:tcPrChange w:id="16" w:author="Administrator" w:date="2011-03-17T17:10:00Z">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5D0EE8" w:rsidRPr="005D0EE8" w:rsidRDefault="005D0EE8" w:rsidP="005D0EE8">
            <w:pPr>
              <w:widowControl/>
              <w:spacing w:line="432" w:lineRule="auto"/>
              <w:jc w:val="left"/>
              <w:rPr>
                <w:rFonts w:ascii="仿宋_GB2312" w:eastAsia="仿宋_GB2312" w:hAnsi="微软雅黑" w:cs="宋体"/>
                <w:color w:val="676767"/>
                <w:kern w:val="0"/>
                <w:sz w:val="20"/>
                <w:szCs w:val="20"/>
              </w:rPr>
            </w:pPr>
          </w:p>
        </w:tc>
      </w:tr>
      <w:tr w:rsidR="005D0EE8" w:rsidRPr="005D0EE8" w:rsidTr="005D0EE8">
        <w:trPr>
          <w:trHeight w:val="455"/>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EE8" w:rsidRPr="005D0EE8" w:rsidRDefault="005D0EE8" w:rsidP="005D0EE8">
            <w:pPr>
              <w:widowControl/>
              <w:spacing w:after="150" w:line="432" w:lineRule="auto"/>
              <w:jc w:val="center"/>
              <w:rPr>
                <w:rFonts w:ascii="仿宋_GB2312" w:eastAsia="仿宋_GB2312" w:hAnsi="微软雅黑" w:cs="宋体" w:hint="eastAsia"/>
                <w:color w:val="636363"/>
                <w:kern w:val="0"/>
                <w:sz w:val="20"/>
                <w:szCs w:val="20"/>
              </w:rPr>
            </w:pPr>
            <w:r w:rsidRPr="005D0EE8">
              <w:rPr>
                <w:rFonts w:ascii="仿宋_GB2312" w:eastAsia="仿宋_GB2312" w:hAnsi="微软雅黑" w:cs="宋体" w:hint="eastAsia"/>
                <w:color w:val="636363"/>
                <w:kern w:val="0"/>
                <w:sz w:val="20"/>
                <w:szCs w:val="20"/>
              </w:rPr>
              <w:t>201904501</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EE8" w:rsidRPr="005D0EE8" w:rsidRDefault="005D0EE8" w:rsidP="005D0EE8">
            <w:pPr>
              <w:widowControl/>
              <w:spacing w:after="150" w:line="432" w:lineRule="auto"/>
              <w:jc w:val="center"/>
              <w:rPr>
                <w:rFonts w:ascii="仿宋_GB2312" w:eastAsia="仿宋_GB2312" w:hAnsi="微软雅黑" w:cs="宋体" w:hint="eastAsia"/>
                <w:color w:val="676767"/>
                <w:kern w:val="0"/>
                <w:sz w:val="20"/>
                <w:szCs w:val="20"/>
              </w:rPr>
            </w:pPr>
            <w:r w:rsidRPr="005D0EE8">
              <w:rPr>
                <w:rFonts w:ascii="仿宋_GB2312" w:eastAsia="仿宋_GB2312" w:hAnsi="微软雅黑" w:cs="宋体" w:hint="eastAsia"/>
                <w:color w:val="676767"/>
                <w:kern w:val="0"/>
                <w:sz w:val="20"/>
                <w:szCs w:val="20"/>
              </w:rPr>
              <w:t>青浦区赵巷镇佳采路南侧D1-01地块</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EE8" w:rsidRPr="005D0EE8" w:rsidRDefault="005D0EE8" w:rsidP="005D0EE8">
            <w:pPr>
              <w:widowControl/>
              <w:spacing w:after="150" w:line="432" w:lineRule="auto"/>
              <w:jc w:val="center"/>
              <w:rPr>
                <w:rFonts w:ascii="仿宋_GB2312" w:eastAsia="仿宋_GB2312" w:hAnsi="微软雅黑" w:cs="宋体" w:hint="eastAsia"/>
                <w:color w:val="676767"/>
                <w:kern w:val="0"/>
                <w:sz w:val="20"/>
                <w:szCs w:val="20"/>
              </w:rPr>
            </w:pPr>
            <w:r w:rsidRPr="005D0EE8">
              <w:rPr>
                <w:rFonts w:ascii="仿宋_GB2312" w:eastAsia="仿宋_GB2312" w:hAnsi="微软雅黑" w:cs="宋体" w:hint="eastAsia"/>
                <w:color w:val="676767"/>
                <w:kern w:val="0"/>
                <w:sz w:val="20"/>
                <w:szCs w:val="20"/>
              </w:rPr>
              <w:t>东至:佳迪路,南至:河道,西至:</w:t>
            </w:r>
            <w:proofErr w:type="gramStart"/>
            <w:r w:rsidRPr="005D0EE8">
              <w:rPr>
                <w:rFonts w:ascii="仿宋_GB2312" w:eastAsia="仿宋_GB2312" w:hAnsi="微软雅黑" w:cs="宋体" w:hint="eastAsia"/>
                <w:color w:val="676767"/>
                <w:kern w:val="0"/>
                <w:sz w:val="20"/>
                <w:szCs w:val="20"/>
              </w:rPr>
              <w:t>佳驰路</w:t>
            </w:r>
            <w:proofErr w:type="gramEnd"/>
            <w:r w:rsidRPr="005D0EE8">
              <w:rPr>
                <w:rFonts w:ascii="仿宋_GB2312" w:eastAsia="仿宋_GB2312" w:hAnsi="微软雅黑" w:cs="宋体" w:hint="eastAsia"/>
                <w:color w:val="676767"/>
                <w:kern w:val="0"/>
                <w:sz w:val="20"/>
                <w:szCs w:val="20"/>
              </w:rPr>
              <w:t>,北至:佳采路</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EE8" w:rsidRPr="005D0EE8" w:rsidRDefault="005D0EE8" w:rsidP="005D0EE8">
            <w:pPr>
              <w:widowControl/>
              <w:spacing w:after="150" w:line="432" w:lineRule="auto"/>
              <w:jc w:val="center"/>
              <w:rPr>
                <w:rFonts w:ascii="仿宋_GB2312" w:eastAsia="仿宋_GB2312" w:hAnsi="微软雅黑" w:cs="宋体" w:hint="eastAsia"/>
                <w:color w:val="676767"/>
                <w:kern w:val="0"/>
                <w:sz w:val="20"/>
                <w:szCs w:val="20"/>
              </w:rPr>
            </w:pPr>
            <w:r w:rsidRPr="005D0EE8">
              <w:rPr>
                <w:rFonts w:ascii="仿宋_GB2312" w:eastAsia="仿宋_GB2312" w:hAnsi="微软雅黑" w:cs="宋体" w:hint="eastAsia"/>
                <w:color w:val="676767"/>
                <w:kern w:val="0"/>
                <w:sz w:val="20"/>
                <w:szCs w:val="20"/>
              </w:rPr>
              <w:t>租赁住房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EE8" w:rsidRPr="005D0EE8" w:rsidRDefault="005D0EE8" w:rsidP="005D0EE8">
            <w:pPr>
              <w:widowControl/>
              <w:spacing w:after="150" w:line="432" w:lineRule="auto"/>
              <w:jc w:val="center"/>
              <w:rPr>
                <w:rFonts w:ascii="仿宋_GB2312" w:eastAsia="仿宋_GB2312" w:hAnsi="微软雅黑" w:cs="宋体" w:hint="eastAsia"/>
                <w:color w:val="676767"/>
                <w:kern w:val="0"/>
                <w:sz w:val="20"/>
                <w:szCs w:val="20"/>
              </w:rPr>
            </w:pPr>
            <w:r w:rsidRPr="005D0EE8">
              <w:rPr>
                <w:rFonts w:ascii="仿宋_GB2312" w:eastAsia="仿宋_GB2312" w:hAnsi="微软雅黑" w:cs="宋体" w:hint="eastAsia"/>
                <w:color w:val="676767"/>
                <w:kern w:val="0"/>
                <w:sz w:val="20"/>
                <w:szCs w:val="20"/>
              </w:rPr>
              <w:t>26250.20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EE8" w:rsidRPr="005D0EE8" w:rsidRDefault="005D0EE8" w:rsidP="005D0EE8">
            <w:pPr>
              <w:widowControl/>
              <w:spacing w:after="150" w:line="432" w:lineRule="auto"/>
              <w:jc w:val="center"/>
              <w:rPr>
                <w:rFonts w:ascii="仿宋_GB2312" w:eastAsia="仿宋_GB2312" w:hAnsi="微软雅黑" w:cs="宋体" w:hint="eastAsia"/>
                <w:color w:val="676767"/>
                <w:kern w:val="0"/>
                <w:sz w:val="20"/>
                <w:szCs w:val="20"/>
              </w:rPr>
            </w:pPr>
            <w:r w:rsidRPr="005D0EE8">
              <w:rPr>
                <w:rFonts w:ascii="仿宋_GB2312" w:eastAsia="仿宋_GB2312" w:hAnsi="微软雅黑" w:cs="宋体" w:hint="eastAsia"/>
                <w:color w:val="676767"/>
                <w:kern w:val="0"/>
                <w:sz w:val="20"/>
                <w:szCs w:val="20"/>
              </w:rPr>
              <w:t>23933.40</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EE8" w:rsidRPr="005D0EE8" w:rsidRDefault="005D0EE8" w:rsidP="005D0EE8">
            <w:pPr>
              <w:widowControl/>
              <w:spacing w:after="150" w:line="432" w:lineRule="auto"/>
              <w:jc w:val="center"/>
              <w:rPr>
                <w:rFonts w:ascii="仿宋_GB2312" w:eastAsia="仿宋_GB2312" w:hAnsi="微软雅黑" w:cs="宋体" w:hint="eastAsia"/>
                <w:color w:val="676767"/>
                <w:kern w:val="0"/>
                <w:sz w:val="20"/>
                <w:szCs w:val="20"/>
              </w:rPr>
            </w:pPr>
            <w:r w:rsidRPr="005D0EE8">
              <w:rPr>
                <w:rFonts w:ascii="仿宋_GB2312" w:eastAsia="仿宋_GB2312" w:hAnsi="微软雅黑" w:cs="宋体" w:hint="eastAsia"/>
                <w:color w:val="676767"/>
                <w:kern w:val="0"/>
                <w:sz w:val="20"/>
                <w:szCs w:val="20"/>
              </w:rPr>
              <w:t>2.2</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EE8" w:rsidRPr="005D0EE8" w:rsidRDefault="005D0EE8" w:rsidP="005D0EE8">
            <w:pPr>
              <w:widowControl/>
              <w:spacing w:after="150" w:line="432" w:lineRule="auto"/>
              <w:jc w:val="center"/>
              <w:rPr>
                <w:rFonts w:ascii="仿宋_GB2312" w:eastAsia="仿宋_GB2312" w:hAnsi="微软雅黑" w:cs="宋体" w:hint="eastAsia"/>
                <w:color w:val="676767"/>
                <w:kern w:val="0"/>
                <w:sz w:val="20"/>
                <w:szCs w:val="20"/>
              </w:rPr>
            </w:pPr>
            <w:r w:rsidRPr="005D0EE8">
              <w:rPr>
                <w:rFonts w:ascii="仿宋_GB2312" w:eastAsia="仿宋_GB2312" w:hAnsi="微软雅黑" w:cs="宋体" w:hint="eastAsia"/>
                <w:color w:val="676767"/>
                <w:kern w:val="0"/>
                <w:sz w:val="20"/>
                <w:szCs w:val="20"/>
              </w:rPr>
              <w:t>/</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EE8" w:rsidRPr="005D0EE8" w:rsidRDefault="005D0EE8" w:rsidP="005D0EE8">
            <w:pPr>
              <w:widowControl/>
              <w:spacing w:after="150" w:line="432" w:lineRule="auto"/>
              <w:jc w:val="center"/>
              <w:rPr>
                <w:rFonts w:ascii="仿宋_GB2312" w:eastAsia="仿宋_GB2312" w:hAnsi="微软雅黑" w:cs="宋体" w:hint="eastAsia"/>
                <w:color w:val="676767"/>
                <w:kern w:val="0"/>
                <w:sz w:val="20"/>
                <w:szCs w:val="20"/>
              </w:rPr>
            </w:pPr>
            <w:r w:rsidRPr="005D0EE8">
              <w:rPr>
                <w:rFonts w:ascii="仿宋_GB2312" w:eastAsia="仿宋_GB2312" w:hAnsi="微软雅黑" w:cs="宋体" w:hint="eastAsia"/>
                <w:color w:val="676767"/>
                <w:kern w:val="0"/>
                <w:sz w:val="20"/>
                <w:szCs w:val="20"/>
              </w:rPr>
              <w:t>3,686.00</w:t>
            </w:r>
          </w:p>
        </w:tc>
      </w:tr>
    </w:tbl>
    <w:bookmarkEnd w:id="5"/>
    <w:p w:rsidR="005D0EE8" w:rsidRPr="005D0EE8" w:rsidRDefault="005D0EE8" w:rsidP="005D0EE8">
      <w:pPr>
        <w:widowControl/>
        <w:spacing w:after="150" w:line="432" w:lineRule="auto"/>
        <w:jc w:val="left"/>
        <w:rPr>
          <w:rFonts w:ascii="微软雅黑" w:eastAsia="仿宋_GB2312" w:hAnsi="微软雅黑" w:cs="宋体" w:hint="eastAsia"/>
          <w:color w:val="676767"/>
          <w:kern w:val="0"/>
          <w:sz w:val="24"/>
          <w:szCs w:val="24"/>
        </w:rPr>
      </w:pPr>
      <w:r w:rsidRPr="005D0EE8">
        <w:rPr>
          <w:rFonts w:ascii="宋体" w:eastAsia="仿宋_GB2312" w:hAnsi="微软雅黑" w:cs="宋体" w:hint="eastAsia"/>
          <w:color w:val="676767"/>
          <w:kern w:val="0"/>
          <w:sz w:val="24"/>
          <w:szCs w:val="24"/>
        </w:rPr>
        <w:t>备注：</w:t>
      </w:r>
    </w:p>
    <w:p w:rsidR="005D0EE8" w:rsidRPr="005D0EE8" w:rsidRDefault="005D0EE8" w:rsidP="005D0EE8">
      <w:pPr>
        <w:widowControl/>
        <w:spacing w:after="150" w:line="360" w:lineRule="auto"/>
        <w:ind w:firstLineChars="200" w:firstLine="560"/>
        <w:jc w:val="left"/>
        <w:rPr>
          <w:rFonts w:ascii="仿宋_GB2312" w:eastAsia="仿宋_GB2312" w:hAnsi="微软雅黑" w:cs="宋体" w:hint="eastAsia"/>
          <w:color w:val="676767"/>
          <w:kern w:val="0"/>
          <w:sz w:val="28"/>
          <w:szCs w:val="28"/>
        </w:rPr>
      </w:pPr>
      <w:r w:rsidRPr="005D0EE8">
        <w:rPr>
          <w:rFonts w:ascii="仿宋_GB2312" w:eastAsia="仿宋_GB2312" w:hAnsi="微软雅黑" w:cs="宋体" w:hint="eastAsia"/>
          <w:color w:val="676767"/>
          <w:kern w:val="0"/>
          <w:sz w:val="28"/>
          <w:szCs w:val="28"/>
        </w:rPr>
        <w:t>二、出让地块交易活动时间安排</w:t>
      </w:r>
    </w:p>
    <w:p w:rsidR="005D0EE8" w:rsidRPr="005D0EE8" w:rsidRDefault="005D0EE8" w:rsidP="005D0EE8">
      <w:pPr>
        <w:widowControl/>
        <w:spacing w:after="150" w:line="360" w:lineRule="auto"/>
        <w:ind w:firstLineChars="200" w:firstLine="560"/>
        <w:jc w:val="left"/>
        <w:rPr>
          <w:rFonts w:ascii="仿宋_GB2312" w:eastAsia="仿宋_GB2312" w:hAnsi="Times New Roman" w:cs="仿宋_GB2312" w:hint="eastAsia"/>
          <w:color w:val="676767"/>
          <w:kern w:val="0"/>
          <w:sz w:val="28"/>
          <w:szCs w:val="28"/>
        </w:rPr>
      </w:pPr>
      <w:r w:rsidRPr="005D0EE8">
        <w:rPr>
          <w:rFonts w:ascii="仿宋_GB2312" w:eastAsia="仿宋_GB2312" w:hAnsi="Times New Roman" w:cs="仿宋_GB2312" w:hint="eastAsia"/>
          <w:color w:val="676767"/>
          <w:kern w:val="0"/>
          <w:sz w:val="28"/>
          <w:szCs w:val="28"/>
        </w:rPr>
        <w:t>地块交易活动时间安排参见</w:t>
      </w:r>
      <w:r w:rsidRPr="005D0EE8">
        <w:rPr>
          <w:rFonts w:ascii="仿宋_GB2312" w:eastAsia="仿宋_GB2312" w:hAnsi="Times New Roman" w:cs="仿宋_GB2312" w:hint="eastAsia"/>
          <w:color w:val="676767"/>
          <w:kern w:val="0"/>
          <w:sz w:val="28"/>
          <w:szCs w:val="28"/>
          <w:u w:val="single"/>
        </w:rPr>
        <w:t>http://www.shgtj.gov.cn/</w:t>
      </w:r>
      <w:r w:rsidRPr="005D0EE8">
        <w:rPr>
          <w:rFonts w:ascii="仿宋_GB2312" w:eastAsia="仿宋_GB2312" w:hAnsi="Times New Roman" w:cs="仿宋_GB2312" w:hint="eastAsia"/>
          <w:color w:val="676767"/>
          <w:kern w:val="0"/>
          <w:sz w:val="28"/>
          <w:szCs w:val="28"/>
        </w:rPr>
        <w:t>网站和</w:t>
      </w:r>
      <w:r w:rsidRPr="005D0EE8">
        <w:rPr>
          <w:rFonts w:ascii="仿宋_GB2312" w:eastAsia="仿宋_GB2312" w:hAnsi="Times New Roman" w:cs="仿宋_GB2312" w:hint="eastAsia"/>
          <w:color w:val="676767"/>
          <w:kern w:val="0"/>
          <w:sz w:val="28"/>
          <w:szCs w:val="28"/>
          <w:u w:val="single"/>
        </w:rPr>
        <w:t>http://www.shtdsc.com</w:t>
      </w:r>
      <w:r w:rsidRPr="005D0EE8">
        <w:rPr>
          <w:rFonts w:ascii="仿宋_GB2312" w:eastAsia="仿宋_GB2312" w:hAnsi="Times New Roman" w:cs="仿宋_GB2312" w:hint="eastAsia"/>
          <w:color w:val="676767"/>
          <w:kern w:val="0"/>
          <w:sz w:val="28"/>
          <w:szCs w:val="28"/>
        </w:rPr>
        <w:t>网站发布的出让地块进度安排表，具体以地块出让须知为准。</w:t>
      </w:r>
    </w:p>
    <w:p w:rsidR="005D0EE8" w:rsidRPr="005D0EE8" w:rsidRDefault="005D0EE8" w:rsidP="005D0EE8">
      <w:pPr>
        <w:widowControl/>
        <w:spacing w:after="150" w:line="360" w:lineRule="auto"/>
        <w:ind w:firstLineChars="200" w:firstLine="560"/>
        <w:jc w:val="left"/>
        <w:rPr>
          <w:rFonts w:ascii="仿宋_GB2312" w:eastAsia="仿宋_GB2312" w:hAnsi="微软雅黑" w:cs="宋体" w:hint="eastAsia"/>
          <w:color w:val="676767"/>
          <w:kern w:val="0"/>
          <w:sz w:val="28"/>
          <w:szCs w:val="28"/>
        </w:rPr>
      </w:pPr>
      <w:r w:rsidRPr="005D0EE8">
        <w:rPr>
          <w:rFonts w:ascii="仿宋_GB2312" w:eastAsia="仿宋_GB2312" w:hAnsi="微软雅黑" w:cs="宋体" w:hint="eastAsia"/>
          <w:color w:val="676767"/>
          <w:kern w:val="0"/>
          <w:sz w:val="28"/>
          <w:szCs w:val="28"/>
        </w:rPr>
        <w:lastRenderedPageBreak/>
        <w:t>三、竞买资格及具体交易要求</w:t>
      </w:r>
    </w:p>
    <w:p w:rsidR="005D0EE8" w:rsidRPr="005D0EE8" w:rsidRDefault="005D0EE8" w:rsidP="005D0EE8">
      <w:pPr>
        <w:widowControl/>
        <w:tabs>
          <w:tab w:val="left" w:pos="3345"/>
        </w:tabs>
        <w:adjustRightInd w:val="0"/>
        <w:spacing w:after="150" w:line="360" w:lineRule="auto"/>
        <w:ind w:firstLineChars="200" w:firstLine="560"/>
        <w:jc w:val="left"/>
        <w:rPr>
          <w:rFonts w:ascii="仿宋_GB2312" w:eastAsia="仿宋_GB2312" w:hAnsi="微软雅黑" w:cs="宋体" w:hint="eastAsia"/>
          <w:color w:val="676767"/>
          <w:kern w:val="0"/>
          <w:sz w:val="28"/>
          <w:szCs w:val="28"/>
        </w:rPr>
      </w:pPr>
      <w:r w:rsidRPr="005D0EE8">
        <w:rPr>
          <w:rFonts w:ascii="宋体" w:eastAsia="仿宋_GB2312" w:hAnsi="微软雅黑" w:cs="宋体" w:hint="eastAsia"/>
          <w:color w:val="676767"/>
          <w:kern w:val="0"/>
          <w:sz w:val="28"/>
          <w:szCs w:val="28"/>
        </w:rPr>
        <w:t>本次国有建设用地使用权挂牌出让的</w:t>
      </w:r>
      <w:r w:rsidRPr="005D0EE8">
        <w:rPr>
          <w:rFonts w:ascii="仿宋_GB2312" w:eastAsia="仿宋_GB2312" w:hAnsi="微软雅黑" w:cs="宋体" w:hint="eastAsia"/>
          <w:color w:val="676767"/>
          <w:kern w:val="0"/>
          <w:sz w:val="28"/>
          <w:szCs w:val="28"/>
        </w:rPr>
        <w:t>竞买资格和地块详情及其具体交易要求</w:t>
      </w:r>
      <w:r w:rsidRPr="005D0EE8">
        <w:rPr>
          <w:rFonts w:ascii="宋体" w:eastAsia="仿宋_GB2312" w:hAnsi="微软雅黑" w:cs="宋体" w:hint="eastAsia"/>
          <w:color w:val="676767"/>
          <w:kern w:val="0"/>
          <w:sz w:val="28"/>
          <w:szCs w:val="28"/>
        </w:rPr>
        <w:t>详见地块出让文件</w:t>
      </w:r>
      <w:r w:rsidRPr="005D0EE8">
        <w:rPr>
          <w:rFonts w:ascii="微软雅黑" w:eastAsia="仿宋_GB2312" w:hAnsi="微软雅黑" w:cs="宋体" w:hint="eastAsia"/>
          <w:color w:val="676767"/>
          <w:kern w:val="0"/>
          <w:sz w:val="28"/>
          <w:szCs w:val="28"/>
        </w:rPr>
        <w:t>(</w:t>
      </w:r>
      <w:r w:rsidRPr="005D0EE8">
        <w:rPr>
          <w:rFonts w:ascii="宋体" w:eastAsia="仿宋_GB2312" w:hAnsi="微软雅黑" w:cs="宋体" w:hint="eastAsia"/>
          <w:color w:val="676767"/>
          <w:kern w:val="0"/>
          <w:sz w:val="28"/>
          <w:szCs w:val="28"/>
        </w:rPr>
        <w:t>出让须知，出让</w:t>
      </w:r>
      <w:proofErr w:type="gramStart"/>
      <w:r w:rsidRPr="005D0EE8">
        <w:rPr>
          <w:rFonts w:ascii="宋体" w:eastAsia="仿宋_GB2312" w:hAnsi="微软雅黑" w:cs="宋体" w:hint="eastAsia"/>
          <w:color w:val="676767"/>
          <w:kern w:val="0"/>
          <w:sz w:val="28"/>
          <w:szCs w:val="28"/>
        </w:rPr>
        <w:t>预合同</w:t>
      </w:r>
      <w:proofErr w:type="gramEnd"/>
      <w:r w:rsidRPr="005D0EE8">
        <w:rPr>
          <w:rFonts w:ascii="宋体" w:eastAsia="仿宋_GB2312" w:hAnsi="微软雅黑" w:cs="宋体" w:hint="eastAsia"/>
          <w:color w:val="676767"/>
          <w:kern w:val="0"/>
          <w:sz w:val="28"/>
          <w:szCs w:val="28"/>
        </w:rPr>
        <w:t>以及附录文件等</w:t>
      </w:r>
      <w:r w:rsidRPr="005D0EE8">
        <w:rPr>
          <w:rFonts w:ascii="微软雅黑" w:eastAsia="仿宋_GB2312" w:hAnsi="微软雅黑" w:cs="宋体" w:hint="eastAsia"/>
          <w:color w:val="676767"/>
          <w:kern w:val="0"/>
          <w:sz w:val="28"/>
          <w:szCs w:val="28"/>
        </w:rPr>
        <w:t>)</w:t>
      </w:r>
      <w:r w:rsidRPr="005D0EE8">
        <w:rPr>
          <w:rFonts w:ascii="宋体" w:eastAsia="仿宋_GB2312" w:hAnsi="微软雅黑" w:cs="宋体" w:hint="eastAsia"/>
          <w:color w:val="676767"/>
          <w:kern w:val="0"/>
          <w:sz w:val="28"/>
          <w:szCs w:val="28"/>
        </w:rPr>
        <w:t>。申请人可自</w:t>
      </w:r>
      <w:bookmarkStart w:id="17" w:name="tdscWebOfficeNoticeStat_fileStartDate"/>
      <w:r w:rsidRPr="005D0EE8">
        <w:rPr>
          <w:rFonts w:ascii="微软雅黑" w:eastAsia="仿宋_GB2312" w:hAnsi="微软雅黑" w:cs="宋体" w:hint="eastAsia"/>
          <w:color w:val="636363"/>
          <w:kern w:val="0"/>
          <w:sz w:val="28"/>
          <w:szCs w:val="28"/>
          <w:u w:val="single"/>
        </w:rPr>
        <w:t>2019</w:t>
      </w:r>
      <w:r w:rsidRPr="005D0EE8">
        <w:rPr>
          <w:rFonts w:ascii="宋体" w:eastAsia="仿宋_GB2312" w:hAnsi="微软雅黑" w:cs="宋体" w:hint="eastAsia"/>
          <w:color w:val="676767"/>
          <w:kern w:val="0"/>
          <w:sz w:val="28"/>
          <w:szCs w:val="28"/>
          <w:u w:val="single"/>
        </w:rPr>
        <w:t>年</w:t>
      </w:r>
      <w:r w:rsidRPr="005D0EE8">
        <w:rPr>
          <w:rFonts w:ascii="微软雅黑" w:eastAsia="仿宋_GB2312" w:hAnsi="微软雅黑" w:cs="宋体" w:hint="eastAsia"/>
          <w:color w:val="676767"/>
          <w:kern w:val="0"/>
          <w:sz w:val="28"/>
          <w:szCs w:val="28"/>
          <w:u w:val="single"/>
        </w:rPr>
        <w:t>04</w:t>
      </w:r>
      <w:r w:rsidRPr="005D0EE8">
        <w:rPr>
          <w:rFonts w:ascii="宋体" w:eastAsia="仿宋_GB2312" w:hAnsi="微软雅黑" w:cs="宋体" w:hint="eastAsia"/>
          <w:color w:val="676767"/>
          <w:kern w:val="0"/>
          <w:sz w:val="28"/>
          <w:szCs w:val="28"/>
          <w:u w:val="single"/>
        </w:rPr>
        <w:t>月</w:t>
      </w:r>
      <w:r w:rsidRPr="005D0EE8">
        <w:rPr>
          <w:rFonts w:ascii="微软雅黑" w:eastAsia="仿宋_GB2312" w:hAnsi="微软雅黑" w:cs="宋体" w:hint="eastAsia"/>
          <w:color w:val="676767"/>
          <w:kern w:val="0"/>
          <w:sz w:val="28"/>
          <w:szCs w:val="28"/>
          <w:u w:val="single"/>
        </w:rPr>
        <w:t>09</w:t>
      </w:r>
      <w:r w:rsidRPr="005D0EE8">
        <w:rPr>
          <w:rFonts w:ascii="宋体" w:eastAsia="仿宋_GB2312" w:hAnsi="微软雅黑" w:cs="宋体" w:hint="eastAsia"/>
          <w:color w:val="676767"/>
          <w:kern w:val="0"/>
          <w:sz w:val="28"/>
          <w:szCs w:val="28"/>
          <w:u w:val="single"/>
        </w:rPr>
        <w:t>日</w:t>
      </w:r>
      <w:bookmarkEnd w:id="17"/>
      <w:r w:rsidRPr="005D0EE8">
        <w:rPr>
          <w:rFonts w:ascii="宋体" w:eastAsia="仿宋_GB2312" w:hAnsi="微软雅黑" w:cs="宋体" w:hint="eastAsia"/>
          <w:color w:val="676767"/>
          <w:kern w:val="0"/>
          <w:sz w:val="28"/>
          <w:szCs w:val="28"/>
        </w:rPr>
        <w:t>在</w:t>
      </w:r>
      <w:r w:rsidRPr="005D0EE8">
        <w:rPr>
          <w:rFonts w:ascii="微软雅黑" w:eastAsia="仿宋_GB2312" w:hAnsi="微软雅黑" w:cs="宋体" w:hint="eastAsia"/>
          <w:color w:val="676767"/>
          <w:kern w:val="0"/>
          <w:sz w:val="28"/>
          <w:szCs w:val="28"/>
        </w:rPr>
        <w:t>http://www.shgtj.gov.cn</w:t>
      </w:r>
      <w:r w:rsidRPr="005D0EE8">
        <w:rPr>
          <w:rFonts w:ascii="宋体" w:eastAsia="仿宋_GB2312" w:hAnsi="微软雅黑" w:cs="宋体" w:hint="eastAsia"/>
          <w:color w:val="676767"/>
          <w:kern w:val="0"/>
          <w:sz w:val="28"/>
          <w:szCs w:val="28"/>
        </w:rPr>
        <w:t>网站和</w:t>
      </w:r>
      <w:r w:rsidRPr="005D0EE8">
        <w:rPr>
          <w:rFonts w:ascii="微软雅黑" w:eastAsia="仿宋_GB2312" w:hAnsi="微软雅黑" w:cs="宋体" w:hint="eastAsia"/>
          <w:color w:val="676767"/>
          <w:kern w:val="0"/>
          <w:sz w:val="28"/>
          <w:szCs w:val="28"/>
        </w:rPr>
        <w:t>http://www.shtdsc.com</w:t>
      </w:r>
      <w:r w:rsidRPr="005D0EE8">
        <w:rPr>
          <w:rFonts w:ascii="宋体" w:eastAsia="仿宋_GB2312" w:hAnsi="微软雅黑" w:cs="宋体" w:hint="eastAsia"/>
          <w:color w:val="676767"/>
          <w:kern w:val="0"/>
          <w:sz w:val="28"/>
          <w:szCs w:val="28"/>
        </w:rPr>
        <w:t>网站下载，具体地址详见网站</w:t>
      </w:r>
      <w:r w:rsidRPr="005D0EE8">
        <w:rPr>
          <w:rFonts w:ascii="微软雅黑" w:eastAsia="仿宋_GB2312" w:hAnsi="微软雅黑" w:cs="宋体" w:hint="eastAsia"/>
          <w:color w:val="676767"/>
          <w:kern w:val="0"/>
          <w:sz w:val="28"/>
          <w:szCs w:val="28"/>
        </w:rPr>
        <w:t>“</w:t>
      </w:r>
      <w:r w:rsidRPr="005D0EE8">
        <w:rPr>
          <w:rFonts w:ascii="宋体" w:eastAsia="仿宋_GB2312" w:hAnsi="微软雅黑" w:cs="宋体" w:hint="eastAsia"/>
          <w:color w:val="676767"/>
          <w:kern w:val="0"/>
          <w:sz w:val="28"/>
          <w:szCs w:val="28"/>
        </w:rPr>
        <w:t>地块信息</w:t>
      </w:r>
      <w:r w:rsidRPr="005D0EE8">
        <w:rPr>
          <w:rFonts w:ascii="微软雅黑" w:eastAsia="仿宋_GB2312" w:hAnsi="微软雅黑" w:cs="宋体" w:hint="eastAsia"/>
          <w:color w:val="676767"/>
          <w:kern w:val="0"/>
          <w:sz w:val="28"/>
          <w:szCs w:val="28"/>
        </w:rPr>
        <w:t>―</w:t>
      </w:r>
      <w:r w:rsidRPr="005D0EE8">
        <w:rPr>
          <w:rFonts w:ascii="宋体" w:eastAsia="仿宋_GB2312" w:hAnsi="微软雅黑" w:cs="宋体" w:hint="eastAsia"/>
          <w:color w:val="676767"/>
          <w:kern w:val="0"/>
          <w:sz w:val="28"/>
          <w:szCs w:val="28"/>
        </w:rPr>
        <w:t>相关文档下载</w:t>
      </w:r>
      <w:r w:rsidRPr="005D0EE8">
        <w:rPr>
          <w:rFonts w:ascii="微软雅黑" w:eastAsia="仿宋_GB2312" w:hAnsi="微软雅黑" w:cs="宋体" w:hint="eastAsia"/>
          <w:color w:val="676767"/>
          <w:kern w:val="0"/>
          <w:sz w:val="28"/>
          <w:szCs w:val="28"/>
        </w:rPr>
        <w:t>”</w:t>
      </w:r>
      <w:r w:rsidRPr="005D0EE8">
        <w:rPr>
          <w:rFonts w:ascii="宋体" w:eastAsia="仿宋_GB2312" w:hAnsi="微软雅黑" w:cs="宋体" w:hint="eastAsia"/>
          <w:color w:val="676767"/>
          <w:kern w:val="0"/>
          <w:sz w:val="28"/>
          <w:szCs w:val="28"/>
        </w:rPr>
        <w:t>。</w:t>
      </w:r>
    </w:p>
    <w:p w:rsidR="005D0EE8" w:rsidRPr="005D0EE8" w:rsidRDefault="005D0EE8" w:rsidP="005D0EE8">
      <w:pPr>
        <w:widowControl/>
        <w:spacing w:after="150" w:line="360" w:lineRule="auto"/>
        <w:ind w:firstLineChars="200" w:firstLine="560"/>
        <w:jc w:val="left"/>
        <w:rPr>
          <w:rFonts w:ascii="微软雅黑" w:eastAsia="仿宋_GB2312" w:hAnsi="微软雅黑" w:cs="宋体" w:hint="eastAsia"/>
          <w:color w:val="676767"/>
          <w:kern w:val="0"/>
          <w:sz w:val="28"/>
          <w:szCs w:val="28"/>
        </w:rPr>
      </w:pPr>
      <w:r w:rsidRPr="005D0EE8">
        <w:rPr>
          <w:rFonts w:ascii="宋体" w:eastAsia="仿宋_GB2312" w:hAnsi="微软雅黑" w:cs="宋体" w:hint="eastAsia"/>
          <w:color w:val="676767"/>
          <w:kern w:val="0"/>
          <w:sz w:val="28"/>
          <w:szCs w:val="28"/>
        </w:rPr>
        <w:t>四、交易结果发布</w:t>
      </w:r>
    </w:p>
    <w:p w:rsidR="005D0EE8" w:rsidRPr="005D0EE8" w:rsidRDefault="005D0EE8" w:rsidP="005D0EE8">
      <w:pPr>
        <w:widowControl/>
        <w:spacing w:after="150" w:line="360" w:lineRule="auto"/>
        <w:ind w:firstLineChars="200" w:firstLine="560"/>
        <w:jc w:val="left"/>
        <w:rPr>
          <w:rFonts w:ascii="仿宋_GB2312" w:eastAsia="仿宋_GB2312" w:hAnsi="微软雅黑" w:cs="宋体" w:hint="eastAsia"/>
          <w:color w:val="676767"/>
          <w:kern w:val="0"/>
          <w:sz w:val="28"/>
          <w:szCs w:val="28"/>
        </w:rPr>
      </w:pPr>
      <w:r w:rsidRPr="005D0EE8">
        <w:rPr>
          <w:rFonts w:ascii="宋体" w:eastAsia="仿宋_GB2312" w:hAnsi="微软雅黑" w:cs="宋体" w:hint="eastAsia"/>
          <w:color w:val="676767"/>
          <w:kern w:val="0"/>
          <w:sz w:val="28"/>
          <w:szCs w:val="28"/>
        </w:rPr>
        <w:t>挂牌交易结束后</w:t>
      </w:r>
      <w:r w:rsidRPr="005D0EE8">
        <w:rPr>
          <w:rFonts w:ascii="仿宋_GB2312" w:eastAsia="仿宋_GB2312" w:hAnsi="微软雅黑" w:cs="宋体" w:hint="eastAsia"/>
          <w:color w:val="676767"/>
          <w:kern w:val="0"/>
          <w:sz w:val="28"/>
          <w:szCs w:val="28"/>
        </w:rPr>
        <w:t>10</w:t>
      </w:r>
      <w:r w:rsidRPr="005D0EE8">
        <w:rPr>
          <w:rFonts w:ascii="宋体" w:eastAsia="仿宋_GB2312" w:hAnsi="微软雅黑" w:cs="宋体" w:hint="eastAsia"/>
          <w:color w:val="676767"/>
          <w:kern w:val="0"/>
          <w:sz w:val="28"/>
          <w:szCs w:val="28"/>
        </w:rPr>
        <w:t>个工作日内，上述地块的交易结果将在</w:t>
      </w:r>
      <w:r w:rsidRPr="005D0EE8">
        <w:rPr>
          <w:rFonts w:ascii="仿宋_GB2312" w:eastAsia="仿宋_GB2312" w:hAnsi="微软雅黑" w:cs="宋体" w:hint="eastAsia"/>
          <w:color w:val="676767"/>
          <w:kern w:val="0"/>
          <w:sz w:val="28"/>
          <w:szCs w:val="28"/>
        </w:rPr>
        <w:t>市土地交易市场、各区土地交易受理窗口和http://www.shgtj.gov.cn/网站、http://www.shtdsc.com网站发布。</w:t>
      </w:r>
    </w:p>
    <w:p w:rsidR="005D0EE8" w:rsidRPr="005D0EE8" w:rsidRDefault="005D0EE8" w:rsidP="005D0EE8">
      <w:pPr>
        <w:widowControl/>
        <w:spacing w:after="150" w:line="360" w:lineRule="auto"/>
        <w:ind w:firstLineChars="200" w:firstLine="560"/>
        <w:jc w:val="left"/>
        <w:rPr>
          <w:rFonts w:ascii="微软雅黑" w:eastAsia="仿宋_GB2312" w:hAnsi="微软雅黑" w:cs="宋体" w:hint="eastAsia"/>
          <w:color w:val="676767"/>
          <w:kern w:val="0"/>
          <w:sz w:val="28"/>
          <w:szCs w:val="28"/>
        </w:rPr>
      </w:pPr>
      <w:r w:rsidRPr="005D0EE8">
        <w:rPr>
          <w:rFonts w:ascii="宋体" w:eastAsia="仿宋_GB2312" w:hAnsi="微软雅黑" w:cs="宋体" w:hint="eastAsia"/>
          <w:color w:val="676767"/>
          <w:kern w:val="0"/>
          <w:sz w:val="28"/>
          <w:szCs w:val="28"/>
        </w:rPr>
        <w:t>五、其他事项</w:t>
      </w:r>
    </w:p>
    <w:p w:rsidR="005D0EE8" w:rsidRPr="005D0EE8" w:rsidRDefault="005D0EE8" w:rsidP="005D0EE8">
      <w:pPr>
        <w:widowControl/>
        <w:tabs>
          <w:tab w:val="left" w:pos="3345"/>
        </w:tabs>
        <w:adjustRightInd w:val="0"/>
        <w:spacing w:after="150" w:line="360" w:lineRule="auto"/>
        <w:ind w:firstLineChars="200" w:firstLine="562"/>
        <w:jc w:val="left"/>
        <w:rPr>
          <w:rFonts w:ascii="微软雅黑" w:eastAsia="仿宋_GB2312" w:hAnsi="微软雅黑" w:cs="宋体" w:hint="eastAsia"/>
          <w:color w:val="676767"/>
          <w:kern w:val="0"/>
          <w:sz w:val="28"/>
          <w:szCs w:val="28"/>
        </w:rPr>
      </w:pPr>
      <w:r w:rsidRPr="005D0EE8">
        <w:rPr>
          <w:rFonts w:ascii="仿宋_GB2312" w:eastAsia="仿宋_GB2312" w:hAnsi="微软雅黑" w:cs="宋体" w:hint="eastAsia"/>
          <w:b/>
          <w:color w:val="676767"/>
          <w:kern w:val="0"/>
          <w:sz w:val="28"/>
          <w:szCs w:val="21"/>
        </w:rPr>
        <w:t>本公告出让地块为“租赁住房”项目，竞买申请人须提交由当地人民政府或其指定职能部门出具的项目认定文件。</w:t>
      </w:r>
    </w:p>
    <w:p w:rsidR="005D0EE8" w:rsidRPr="005D0EE8" w:rsidRDefault="005D0EE8" w:rsidP="005D0EE8">
      <w:pPr>
        <w:widowControl/>
        <w:spacing w:after="150" w:line="360" w:lineRule="auto"/>
        <w:ind w:firstLineChars="200" w:firstLine="560"/>
        <w:jc w:val="left"/>
        <w:rPr>
          <w:rFonts w:ascii="微软雅黑" w:eastAsia="仿宋_GB2312" w:hAnsi="微软雅黑" w:cs="宋体" w:hint="eastAsia"/>
          <w:color w:val="676767"/>
          <w:kern w:val="0"/>
          <w:sz w:val="28"/>
          <w:szCs w:val="28"/>
        </w:rPr>
      </w:pPr>
      <w:r w:rsidRPr="005D0EE8">
        <w:rPr>
          <w:rFonts w:ascii="宋体" w:eastAsia="仿宋_GB2312" w:hAnsi="微软雅黑" w:cs="宋体" w:hint="eastAsia"/>
          <w:color w:val="676767"/>
          <w:kern w:val="0"/>
          <w:sz w:val="28"/>
          <w:szCs w:val="28"/>
        </w:rPr>
        <w:t>六、联系方式</w:t>
      </w:r>
    </w:p>
    <w:p w:rsidR="005D0EE8" w:rsidRPr="005D0EE8" w:rsidRDefault="005D0EE8" w:rsidP="005D0EE8">
      <w:pPr>
        <w:widowControl/>
        <w:spacing w:after="150" w:line="360" w:lineRule="auto"/>
        <w:ind w:firstLineChars="200" w:firstLine="560"/>
        <w:jc w:val="left"/>
        <w:rPr>
          <w:rFonts w:ascii="微软雅黑" w:eastAsia="仿宋_GB2312" w:hAnsi="微软雅黑" w:cs="宋体" w:hint="eastAsia"/>
          <w:color w:val="676767"/>
          <w:kern w:val="0"/>
          <w:sz w:val="28"/>
          <w:szCs w:val="28"/>
        </w:rPr>
      </w:pPr>
      <w:r w:rsidRPr="005D0EE8">
        <w:rPr>
          <w:rFonts w:ascii="宋体" w:eastAsia="仿宋_GB2312" w:hAnsi="微软雅黑" w:cs="宋体" w:hint="eastAsia"/>
          <w:color w:val="676767"/>
          <w:kern w:val="0"/>
          <w:sz w:val="28"/>
          <w:szCs w:val="28"/>
        </w:rPr>
        <w:t>联系地址：</w:t>
      </w:r>
      <w:r w:rsidRPr="005D0EE8">
        <w:rPr>
          <w:rFonts w:ascii="仿宋_GB2312" w:eastAsia="仿宋_GB2312" w:hAnsi="微软雅黑" w:cs="宋体" w:hint="eastAsia"/>
          <w:color w:val="676767"/>
          <w:kern w:val="0"/>
          <w:sz w:val="28"/>
          <w:szCs w:val="28"/>
        </w:rPr>
        <w:t>浦东新区南泉北路201号5楼；</w:t>
      </w:r>
    </w:p>
    <w:p w:rsidR="005D0EE8" w:rsidRPr="005D0EE8" w:rsidRDefault="005D0EE8" w:rsidP="005D0EE8">
      <w:pPr>
        <w:widowControl/>
        <w:spacing w:after="150" w:line="360" w:lineRule="auto"/>
        <w:ind w:firstLineChars="200" w:firstLine="560"/>
        <w:jc w:val="left"/>
        <w:rPr>
          <w:rFonts w:ascii="微软雅黑" w:eastAsia="仿宋_GB2312" w:hAnsi="微软雅黑" w:cs="宋体" w:hint="eastAsia"/>
          <w:dstrike/>
          <w:color w:val="676767"/>
          <w:kern w:val="0"/>
          <w:sz w:val="28"/>
          <w:szCs w:val="28"/>
        </w:rPr>
      </w:pPr>
      <w:r w:rsidRPr="005D0EE8">
        <w:rPr>
          <w:rFonts w:ascii="宋体" w:eastAsia="仿宋_GB2312" w:hAnsi="微软雅黑" w:cs="宋体" w:hint="eastAsia"/>
          <w:color w:val="676767"/>
          <w:kern w:val="0"/>
          <w:sz w:val="28"/>
          <w:szCs w:val="28"/>
        </w:rPr>
        <w:t>联系电话：</w:t>
      </w:r>
      <w:r w:rsidRPr="005D0EE8">
        <w:rPr>
          <w:rFonts w:ascii="仿宋_GB2312" w:eastAsia="仿宋_GB2312" w:hAnsi="微软雅黑" w:cs="宋体" w:hint="eastAsia"/>
          <w:color w:val="676767"/>
          <w:kern w:val="0"/>
          <w:sz w:val="28"/>
          <w:szCs w:val="28"/>
        </w:rPr>
        <w:t>86-21-58823624</w:t>
      </w:r>
      <w:r w:rsidRPr="005D0EE8">
        <w:rPr>
          <w:rFonts w:ascii="宋体" w:eastAsia="仿宋_GB2312" w:hAnsi="微软雅黑" w:cs="宋体" w:hint="eastAsia"/>
          <w:color w:val="676767"/>
          <w:kern w:val="0"/>
          <w:sz w:val="28"/>
          <w:szCs w:val="28"/>
        </w:rPr>
        <w:t>。</w:t>
      </w:r>
    </w:p>
    <w:p w:rsidR="005D0EE8" w:rsidRPr="005D0EE8" w:rsidRDefault="005D0EE8" w:rsidP="005D0EE8">
      <w:pPr>
        <w:widowControl/>
        <w:spacing w:after="150" w:line="360" w:lineRule="auto"/>
        <w:ind w:firstLineChars="200" w:firstLine="562"/>
        <w:jc w:val="right"/>
        <w:rPr>
          <w:rFonts w:ascii="微软雅黑" w:eastAsia="仿宋_GB2312" w:hAnsi="微软雅黑" w:cs="宋体" w:hint="eastAsia"/>
          <w:b/>
          <w:color w:val="676767"/>
          <w:kern w:val="0"/>
          <w:sz w:val="28"/>
          <w:szCs w:val="28"/>
        </w:rPr>
      </w:pPr>
      <w:r w:rsidRPr="005D0EE8">
        <w:rPr>
          <w:rFonts w:ascii="宋体" w:eastAsia="仿宋_GB2312" w:hAnsi="微软雅黑" w:cs="宋体" w:hint="eastAsia"/>
          <w:b/>
          <w:color w:val="676767"/>
          <w:kern w:val="0"/>
          <w:sz w:val="28"/>
          <w:szCs w:val="28"/>
        </w:rPr>
        <w:t>上海市土地交易市场</w:t>
      </w:r>
    </w:p>
    <w:p w:rsidR="005D0EE8" w:rsidRPr="005D0EE8" w:rsidRDefault="005D0EE8" w:rsidP="005D0EE8">
      <w:pPr>
        <w:widowControl/>
        <w:spacing w:after="150" w:line="360" w:lineRule="auto"/>
        <w:ind w:firstLineChars="200" w:firstLine="562"/>
        <w:jc w:val="right"/>
        <w:rPr>
          <w:rFonts w:ascii="微软雅黑" w:eastAsia="微软雅黑" w:hAnsi="微软雅黑" w:cs="宋体" w:hint="eastAsia"/>
          <w:color w:val="676767"/>
          <w:kern w:val="0"/>
          <w:sz w:val="20"/>
          <w:szCs w:val="20"/>
        </w:rPr>
      </w:pPr>
      <w:bookmarkStart w:id="18" w:name="tdscWebOfficeNoticeStat_noticeDate"/>
      <w:r w:rsidRPr="005D0EE8">
        <w:rPr>
          <w:rFonts w:ascii="仿宋_GB2312" w:eastAsia="仿宋_GB2312" w:hAnsi="微软雅黑" w:cs="宋体" w:hint="eastAsia"/>
          <w:b/>
          <w:color w:val="000000"/>
          <w:kern w:val="0"/>
          <w:sz w:val="28"/>
          <w:szCs w:val="28"/>
        </w:rPr>
        <w:t>2019年04月09日</w:t>
      </w:r>
      <w:bookmarkEnd w:id="18"/>
    </w:p>
    <w:p w:rsidR="00B960C8" w:rsidRPr="005D0EE8" w:rsidRDefault="00B960C8" w:rsidP="005D0EE8">
      <w:bookmarkStart w:id="19" w:name="_GoBack"/>
      <w:bookmarkEnd w:id="19"/>
    </w:p>
    <w:sectPr w:rsidR="00B960C8" w:rsidRPr="005D0EE8" w:rsidSect="001F5D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FB3" w:rsidRDefault="00925FB3" w:rsidP="00A84450">
      <w:r>
        <w:separator/>
      </w:r>
    </w:p>
  </w:endnote>
  <w:endnote w:type="continuationSeparator" w:id="0">
    <w:p w:rsidR="00925FB3" w:rsidRDefault="00925FB3" w:rsidP="00A8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FB3" w:rsidRDefault="00925FB3" w:rsidP="00A84450">
      <w:r>
        <w:separator/>
      </w:r>
    </w:p>
  </w:footnote>
  <w:footnote w:type="continuationSeparator" w:id="0">
    <w:p w:rsidR="00925FB3" w:rsidRDefault="00925FB3" w:rsidP="00A84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B2753"/>
    <w:multiLevelType w:val="multilevel"/>
    <w:tmpl w:val="84EE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D452A3"/>
    <w:multiLevelType w:val="multilevel"/>
    <w:tmpl w:val="DC7AD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342486"/>
    <w:multiLevelType w:val="multilevel"/>
    <w:tmpl w:val="C198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84450"/>
    <w:rsid w:val="00004F80"/>
    <w:rsid w:val="00033644"/>
    <w:rsid w:val="00060618"/>
    <w:rsid w:val="00085D7F"/>
    <w:rsid w:val="00094E20"/>
    <w:rsid w:val="000A3B78"/>
    <w:rsid w:val="000A5BC0"/>
    <w:rsid w:val="000C02D9"/>
    <w:rsid w:val="000D2A0A"/>
    <w:rsid w:val="000E234E"/>
    <w:rsid w:val="00101556"/>
    <w:rsid w:val="00105613"/>
    <w:rsid w:val="001148CA"/>
    <w:rsid w:val="00120031"/>
    <w:rsid w:val="0012218E"/>
    <w:rsid w:val="00134E2A"/>
    <w:rsid w:val="00140442"/>
    <w:rsid w:val="00156550"/>
    <w:rsid w:val="00176485"/>
    <w:rsid w:val="001912BD"/>
    <w:rsid w:val="00197EC9"/>
    <w:rsid w:val="001A299C"/>
    <w:rsid w:val="001A3A95"/>
    <w:rsid w:val="001B367C"/>
    <w:rsid w:val="001B60FC"/>
    <w:rsid w:val="001C5E7B"/>
    <w:rsid w:val="001D72CB"/>
    <w:rsid w:val="001E2906"/>
    <w:rsid w:val="001E6D52"/>
    <w:rsid w:val="001E7C07"/>
    <w:rsid w:val="001F5DCA"/>
    <w:rsid w:val="001F76D1"/>
    <w:rsid w:val="00221584"/>
    <w:rsid w:val="00235364"/>
    <w:rsid w:val="00247C80"/>
    <w:rsid w:val="002565F1"/>
    <w:rsid w:val="00261E5F"/>
    <w:rsid w:val="00275C28"/>
    <w:rsid w:val="00281195"/>
    <w:rsid w:val="00282169"/>
    <w:rsid w:val="00282680"/>
    <w:rsid w:val="00283E38"/>
    <w:rsid w:val="00283EEC"/>
    <w:rsid w:val="0028415A"/>
    <w:rsid w:val="002875DA"/>
    <w:rsid w:val="002B74E4"/>
    <w:rsid w:val="002D6BDA"/>
    <w:rsid w:val="002E2F6E"/>
    <w:rsid w:val="002E7A9E"/>
    <w:rsid w:val="002F2674"/>
    <w:rsid w:val="002F733E"/>
    <w:rsid w:val="00310903"/>
    <w:rsid w:val="003312C5"/>
    <w:rsid w:val="00336078"/>
    <w:rsid w:val="003448E8"/>
    <w:rsid w:val="00346175"/>
    <w:rsid w:val="00353562"/>
    <w:rsid w:val="003546BB"/>
    <w:rsid w:val="003570F0"/>
    <w:rsid w:val="003704DA"/>
    <w:rsid w:val="00381406"/>
    <w:rsid w:val="003A4A59"/>
    <w:rsid w:val="003B1DDC"/>
    <w:rsid w:val="003B4A22"/>
    <w:rsid w:val="003E2051"/>
    <w:rsid w:val="003E2842"/>
    <w:rsid w:val="003E44D8"/>
    <w:rsid w:val="003F2E0D"/>
    <w:rsid w:val="00400A54"/>
    <w:rsid w:val="00415219"/>
    <w:rsid w:val="00416ABB"/>
    <w:rsid w:val="00435332"/>
    <w:rsid w:val="00467FAC"/>
    <w:rsid w:val="004843C5"/>
    <w:rsid w:val="00491FA1"/>
    <w:rsid w:val="004A59B8"/>
    <w:rsid w:val="004B29C1"/>
    <w:rsid w:val="004B7FC2"/>
    <w:rsid w:val="004C0763"/>
    <w:rsid w:val="004C4366"/>
    <w:rsid w:val="004D2216"/>
    <w:rsid w:val="004D61C3"/>
    <w:rsid w:val="004E522E"/>
    <w:rsid w:val="004F030F"/>
    <w:rsid w:val="004F6924"/>
    <w:rsid w:val="004F6B1B"/>
    <w:rsid w:val="0053174F"/>
    <w:rsid w:val="00536E59"/>
    <w:rsid w:val="0054566F"/>
    <w:rsid w:val="00551371"/>
    <w:rsid w:val="00582C68"/>
    <w:rsid w:val="0059752F"/>
    <w:rsid w:val="00597F5B"/>
    <w:rsid w:val="005A0E44"/>
    <w:rsid w:val="005B698E"/>
    <w:rsid w:val="005D0EE8"/>
    <w:rsid w:val="005F1C85"/>
    <w:rsid w:val="006429E3"/>
    <w:rsid w:val="006429E5"/>
    <w:rsid w:val="00673B47"/>
    <w:rsid w:val="00685822"/>
    <w:rsid w:val="006A364D"/>
    <w:rsid w:val="006A5A75"/>
    <w:rsid w:val="006B20F0"/>
    <w:rsid w:val="007068C4"/>
    <w:rsid w:val="00712157"/>
    <w:rsid w:val="00724998"/>
    <w:rsid w:val="00732BCD"/>
    <w:rsid w:val="007445FD"/>
    <w:rsid w:val="00760084"/>
    <w:rsid w:val="0076014F"/>
    <w:rsid w:val="00764F25"/>
    <w:rsid w:val="007667E5"/>
    <w:rsid w:val="0077487A"/>
    <w:rsid w:val="00784797"/>
    <w:rsid w:val="00795110"/>
    <w:rsid w:val="007B2640"/>
    <w:rsid w:val="007B36F1"/>
    <w:rsid w:val="007C5D50"/>
    <w:rsid w:val="007F7AC2"/>
    <w:rsid w:val="00801111"/>
    <w:rsid w:val="00802675"/>
    <w:rsid w:val="00814889"/>
    <w:rsid w:val="008230C5"/>
    <w:rsid w:val="00834653"/>
    <w:rsid w:val="008428CD"/>
    <w:rsid w:val="00871378"/>
    <w:rsid w:val="00874399"/>
    <w:rsid w:val="00877D31"/>
    <w:rsid w:val="008836F0"/>
    <w:rsid w:val="008B5307"/>
    <w:rsid w:val="008C387E"/>
    <w:rsid w:val="008D57A3"/>
    <w:rsid w:val="008D6C7B"/>
    <w:rsid w:val="008E35AB"/>
    <w:rsid w:val="008E3D09"/>
    <w:rsid w:val="008F1B07"/>
    <w:rsid w:val="008F55D3"/>
    <w:rsid w:val="00913348"/>
    <w:rsid w:val="00925B4D"/>
    <w:rsid w:val="00925FB3"/>
    <w:rsid w:val="009376B2"/>
    <w:rsid w:val="00940A69"/>
    <w:rsid w:val="00951F75"/>
    <w:rsid w:val="009968B6"/>
    <w:rsid w:val="009B2F8C"/>
    <w:rsid w:val="009B42C3"/>
    <w:rsid w:val="009C09CF"/>
    <w:rsid w:val="009C6D31"/>
    <w:rsid w:val="009E26AB"/>
    <w:rsid w:val="009E4554"/>
    <w:rsid w:val="009F2A19"/>
    <w:rsid w:val="00A04656"/>
    <w:rsid w:val="00A27A5A"/>
    <w:rsid w:val="00A352A0"/>
    <w:rsid w:val="00A4013F"/>
    <w:rsid w:val="00A53BF7"/>
    <w:rsid w:val="00A7698F"/>
    <w:rsid w:val="00A84450"/>
    <w:rsid w:val="00AA1E8C"/>
    <w:rsid w:val="00AC73D1"/>
    <w:rsid w:val="00AD2BCC"/>
    <w:rsid w:val="00AE6031"/>
    <w:rsid w:val="00B0443C"/>
    <w:rsid w:val="00B14453"/>
    <w:rsid w:val="00B17EC1"/>
    <w:rsid w:val="00B406EA"/>
    <w:rsid w:val="00B41551"/>
    <w:rsid w:val="00B41F47"/>
    <w:rsid w:val="00B50CE0"/>
    <w:rsid w:val="00B56782"/>
    <w:rsid w:val="00B71252"/>
    <w:rsid w:val="00B93E85"/>
    <w:rsid w:val="00B960C8"/>
    <w:rsid w:val="00BA3A8B"/>
    <w:rsid w:val="00BC1D60"/>
    <w:rsid w:val="00BD3049"/>
    <w:rsid w:val="00BE1951"/>
    <w:rsid w:val="00BF4C25"/>
    <w:rsid w:val="00C04FAB"/>
    <w:rsid w:val="00C12C7B"/>
    <w:rsid w:val="00C14300"/>
    <w:rsid w:val="00C1672C"/>
    <w:rsid w:val="00C22D13"/>
    <w:rsid w:val="00C2620B"/>
    <w:rsid w:val="00C30010"/>
    <w:rsid w:val="00C32725"/>
    <w:rsid w:val="00C42D16"/>
    <w:rsid w:val="00C44DE3"/>
    <w:rsid w:val="00C63AD2"/>
    <w:rsid w:val="00C70861"/>
    <w:rsid w:val="00C77C25"/>
    <w:rsid w:val="00CA4ADF"/>
    <w:rsid w:val="00CB35A3"/>
    <w:rsid w:val="00CF2F93"/>
    <w:rsid w:val="00D1336F"/>
    <w:rsid w:val="00D150D7"/>
    <w:rsid w:val="00D15D8D"/>
    <w:rsid w:val="00D24812"/>
    <w:rsid w:val="00D24C14"/>
    <w:rsid w:val="00D30FC9"/>
    <w:rsid w:val="00D4510A"/>
    <w:rsid w:val="00D54A5A"/>
    <w:rsid w:val="00D72EC9"/>
    <w:rsid w:val="00D909DE"/>
    <w:rsid w:val="00DB2921"/>
    <w:rsid w:val="00DB48BA"/>
    <w:rsid w:val="00DC0AA0"/>
    <w:rsid w:val="00DC5A92"/>
    <w:rsid w:val="00DC7F69"/>
    <w:rsid w:val="00DE54B1"/>
    <w:rsid w:val="00DF44C8"/>
    <w:rsid w:val="00E00B51"/>
    <w:rsid w:val="00E04009"/>
    <w:rsid w:val="00E05D91"/>
    <w:rsid w:val="00E10D28"/>
    <w:rsid w:val="00E21F76"/>
    <w:rsid w:val="00E30AEA"/>
    <w:rsid w:val="00E30E04"/>
    <w:rsid w:val="00E324EE"/>
    <w:rsid w:val="00E45B85"/>
    <w:rsid w:val="00E57E21"/>
    <w:rsid w:val="00E63834"/>
    <w:rsid w:val="00E900B6"/>
    <w:rsid w:val="00E92181"/>
    <w:rsid w:val="00EA0D72"/>
    <w:rsid w:val="00EA3ED7"/>
    <w:rsid w:val="00EA59EB"/>
    <w:rsid w:val="00EC07EB"/>
    <w:rsid w:val="00EC4DAD"/>
    <w:rsid w:val="00ED3239"/>
    <w:rsid w:val="00ED32EE"/>
    <w:rsid w:val="00EE5EB0"/>
    <w:rsid w:val="00F1041E"/>
    <w:rsid w:val="00F35EE3"/>
    <w:rsid w:val="00F3702B"/>
    <w:rsid w:val="00F54C3F"/>
    <w:rsid w:val="00F60A74"/>
    <w:rsid w:val="00F64C5B"/>
    <w:rsid w:val="00F7139C"/>
    <w:rsid w:val="00F743E6"/>
    <w:rsid w:val="00F82001"/>
    <w:rsid w:val="00F868ED"/>
    <w:rsid w:val="00F95D36"/>
    <w:rsid w:val="00F96285"/>
    <w:rsid w:val="00F97ECD"/>
    <w:rsid w:val="00FB1659"/>
    <w:rsid w:val="00FD3C3D"/>
    <w:rsid w:val="00FE0126"/>
    <w:rsid w:val="00FE4BA1"/>
    <w:rsid w:val="00FE7C08"/>
    <w:rsid w:val="00FF5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F69A9A-CBE6-44B4-B2FD-BE576E26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DCA"/>
    <w:pPr>
      <w:widowControl w:val="0"/>
      <w:jc w:val="both"/>
    </w:pPr>
  </w:style>
  <w:style w:type="paragraph" w:styleId="2">
    <w:name w:val="heading 2"/>
    <w:basedOn w:val="a"/>
    <w:link w:val="20"/>
    <w:uiPriority w:val="9"/>
    <w:qFormat/>
    <w:rsid w:val="00101556"/>
    <w:pPr>
      <w:widowControl/>
      <w:spacing w:before="100" w:beforeAutospacing="1" w:after="100" w:afterAutospacing="1"/>
      <w:jc w:val="left"/>
      <w:outlineLvl w:val="1"/>
    </w:pPr>
    <w:rPr>
      <w:rFonts w:ascii="宋体" w:eastAsia="宋体" w:hAnsi="宋体" w:cs="宋体"/>
      <w:b/>
      <w:bCs/>
      <w:kern w:val="0"/>
      <w:sz w:val="36"/>
      <w:szCs w:val="36"/>
    </w:rPr>
  </w:style>
  <w:style w:type="paragraph" w:styleId="5">
    <w:name w:val="heading 5"/>
    <w:basedOn w:val="a"/>
    <w:next w:val="a"/>
    <w:link w:val="50"/>
    <w:uiPriority w:val="9"/>
    <w:semiHidden/>
    <w:unhideWhenUsed/>
    <w:qFormat/>
    <w:rsid w:val="003448E8"/>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44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84450"/>
    <w:rPr>
      <w:sz w:val="18"/>
      <w:szCs w:val="18"/>
    </w:rPr>
  </w:style>
  <w:style w:type="paragraph" w:styleId="a5">
    <w:name w:val="footer"/>
    <w:basedOn w:val="a"/>
    <w:link w:val="a6"/>
    <w:uiPriority w:val="99"/>
    <w:unhideWhenUsed/>
    <w:rsid w:val="00A84450"/>
    <w:pPr>
      <w:tabs>
        <w:tab w:val="center" w:pos="4153"/>
        <w:tab w:val="right" w:pos="8306"/>
      </w:tabs>
      <w:snapToGrid w:val="0"/>
      <w:jc w:val="left"/>
    </w:pPr>
    <w:rPr>
      <w:sz w:val="18"/>
      <w:szCs w:val="18"/>
    </w:rPr>
  </w:style>
  <w:style w:type="character" w:customStyle="1" w:styleId="a6">
    <w:name w:val="页脚 字符"/>
    <w:basedOn w:val="a0"/>
    <w:link w:val="a5"/>
    <w:uiPriority w:val="99"/>
    <w:rsid w:val="00A84450"/>
    <w:rPr>
      <w:sz w:val="18"/>
      <w:szCs w:val="18"/>
    </w:rPr>
  </w:style>
  <w:style w:type="character" w:customStyle="1" w:styleId="grame">
    <w:name w:val="grame"/>
    <w:basedOn w:val="a0"/>
    <w:rsid w:val="00A84450"/>
  </w:style>
  <w:style w:type="character" w:customStyle="1" w:styleId="apple-converted-space">
    <w:name w:val="apple-converted-space"/>
    <w:basedOn w:val="a0"/>
    <w:rsid w:val="00A84450"/>
  </w:style>
  <w:style w:type="paragraph" w:styleId="a7">
    <w:name w:val="Normal (Web)"/>
    <w:basedOn w:val="a"/>
    <w:uiPriority w:val="99"/>
    <w:unhideWhenUsed/>
    <w:rsid w:val="00A84450"/>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A84450"/>
    <w:rPr>
      <w:color w:val="0000FF"/>
      <w:u w:val="single"/>
    </w:rPr>
  </w:style>
  <w:style w:type="character" w:customStyle="1" w:styleId="20">
    <w:name w:val="标题 2 字符"/>
    <w:basedOn w:val="a0"/>
    <w:link w:val="2"/>
    <w:uiPriority w:val="9"/>
    <w:rsid w:val="00101556"/>
    <w:rPr>
      <w:rFonts w:ascii="宋体" w:eastAsia="宋体" w:hAnsi="宋体" w:cs="宋体"/>
      <w:b/>
      <w:bCs/>
      <w:kern w:val="0"/>
      <w:sz w:val="36"/>
      <w:szCs w:val="36"/>
    </w:rPr>
  </w:style>
  <w:style w:type="character" w:customStyle="1" w:styleId="50">
    <w:name w:val="标题 5 字符"/>
    <w:basedOn w:val="a0"/>
    <w:link w:val="5"/>
    <w:uiPriority w:val="9"/>
    <w:semiHidden/>
    <w:rsid w:val="003448E8"/>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3891">
      <w:bodyDiv w:val="1"/>
      <w:marLeft w:val="0"/>
      <w:marRight w:val="0"/>
      <w:marTop w:val="0"/>
      <w:marBottom w:val="0"/>
      <w:divBdr>
        <w:top w:val="none" w:sz="0" w:space="0" w:color="auto"/>
        <w:left w:val="none" w:sz="0" w:space="0" w:color="auto"/>
        <w:bottom w:val="none" w:sz="0" w:space="0" w:color="auto"/>
        <w:right w:val="none" w:sz="0" w:space="0" w:color="auto"/>
      </w:divBdr>
    </w:div>
    <w:div w:id="39330863">
      <w:bodyDiv w:val="1"/>
      <w:marLeft w:val="0"/>
      <w:marRight w:val="0"/>
      <w:marTop w:val="0"/>
      <w:marBottom w:val="0"/>
      <w:divBdr>
        <w:top w:val="none" w:sz="0" w:space="0" w:color="auto"/>
        <w:left w:val="none" w:sz="0" w:space="0" w:color="auto"/>
        <w:bottom w:val="none" w:sz="0" w:space="0" w:color="auto"/>
        <w:right w:val="none" w:sz="0" w:space="0" w:color="auto"/>
      </w:divBdr>
    </w:div>
    <w:div w:id="43213322">
      <w:bodyDiv w:val="1"/>
      <w:marLeft w:val="0"/>
      <w:marRight w:val="0"/>
      <w:marTop w:val="0"/>
      <w:marBottom w:val="0"/>
      <w:divBdr>
        <w:top w:val="none" w:sz="0" w:space="0" w:color="auto"/>
        <w:left w:val="none" w:sz="0" w:space="0" w:color="auto"/>
        <w:bottom w:val="none" w:sz="0" w:space="0" w:color="auto"/>
        <w:right w:val="none" w:sz="0" w:space="0" w:color="auto"/>
      </w:divBdr>
    </w:div>
    <w:div w:id="43679181">
      <w:bodyDiv w:val="1"/>
      <w:marLeft w:val="0"/>
      <w:marRight w:val="0"/>
      <w:marTop w:val="0"/>
      <w:marBottom w:val="0"/>
      <w:divBdr>
        <w:top w:val="none" w:sz="0" w:space="0" w:color="auto"/>
        <w:left w:val="none" w:sz="0" w:space="0" w:color="auto"/>
        <w:bottom w:val="none" w:sz="0" w:space="0" w:color="auto"/>
        <w:right w:val="none" w:sz="0" w:space="0" w:color="auto"/>
      </w:divBdr>
    </w:div>
    <w:div w:id="43911454">
      <w:bodyDiv w:val="1"/>
      <w:marLeft w:val="0"/>
      <w:marRight w:val="0"/>
      <w:marTop w:val="0"/>
      <w:marBottom w:val="0"/>
      <w:divBdr>
        <w:top w:val="none" w:sz="0" w:space="0" w:color="auto"/>
        <w:left w:val="none" w:sz="0" w:space="0" w:color="auto"/>
        <w:bottom w:val="none" w:sz="0" w:space="0" w:color="auto"/>
        <w:right w:val="none" w:sz="0" w:space="0" w:color="auto"/>
      </w:divBdr>
    </w:div>
    <w:div w:id="45809982">
      <w:bodyDiv w:val="1"/>
      <w:marLeft w:val="0"/>
      <w:marRight w:val="0"/>
      <w:marTop w:val="0"/>
      <w:marBottom w:val="0"/>
      <w:divBdr>
        <w:top w:val="none" w:sz="0" w:space="0" w:color="auto"/>
        <w:left w:val="none" w:sz="0" w:space="0" w:color="auto"/>
        <w:bottom w:val="none" w:sz="0" w:space="0" w:color="auto"/>
        <w:right w:val="none" w:sz="0" w:space="0" w:color="auto"/>
      </w:divBdr>
    </w:div>
    <w:div w:id="47343262">
      <w:bodyDiv w:val="1"/>
      <w:marLeft w:val="0"/>
      <w:marRight w:val="0"/>
      <w:marTop w:val="0"/>
      <w:marBottom w:val="0"/>
      <w:divBdr>
        <w:top w:val="none" w:sz="0" w:space="0" w:color="auto"/>
        <w:left w:val="none" w:sz="0" w:space="0" w:color="auto"/>
        <w:bottom w:val="none" w:sz="0" w:space="0" w:color="auto"/>
        <w:right w:val="none" w:sz="0" w:space="0" w:color="auto"/>
      </w:divBdr>
    </w:div>
    <w:div w:id="56517563">
      <w:bodyDiv w:val="1"/>
      <w:marLeft w:val="0"/>
      <w:marRight w:val="0"/>
      <w:marTop w:val="0"/>
      <w:marBottom w:val="0"/>
      <w:divBdr>
        <w:top w:val="none" w:sz="0" w:space="0" w:color="auto"/>
        <w:left w:val="none" w:sz="0" w:space="0" w:color="auto"/>
        <w:bottom w:val="none" w:sz="0" w:space="0" w:color="auto"/>
        <w:right w:val="none" w:sz="0" w:space="0" w:color="auto"/>
      </w:divBdr>
      <w:divsChild>
        <w:div w:id="1834562824">
          <w:marLeft w:val="0"/>
          <w:marRight w:val="0"/>
          <w:marTop w:val="0"/>
          <w:marBottom w:val="0"/>
          <w:divBdr>
            <w:top w:val="none" w:sz="0" w:space="0" w:color="auto"/>
            <w:left w:val="none" w:sz="0" w:space="0" w:color="auto"/>
            <w:bottom w:val="single" w:sz="6" w:space="0" w:color="E1E1E1"/>
            <w:right w:val="none" w:sz="0" w:space="0" w:color="auto"/>
          </w:divBdr>
        </w:div>
      </w:divsChild>
    </w:div>
    <w:div w:id="63995614">
      <w:bodyDiv w:val="1"/>
      <w:marLeft w:val="0"/>
      <w:marRight w:val="0"/>
      <w:marTop w:val="0"/>
      <w:marBottom w:val="0"/>
      <w:divBdr>
        <w:top w:val="none" w:sz="0" w:space="0" w:color="auto"/>
        <w:left w:val="none" w:sz="0" w:space="0" w:color="auto"/>
        <w:bottom w:val="none" w:sz="0" w:space="0" w:color="auto"/>
        <w:right w:val="none" w:sz="0" w:space="0" w:color="auto"/>
      </w:divBdr>
    </w:div>
    <w:div w:id="90510947">
      <w:bodyDiv w:val="1"/>
      <w:marLeft w:val="0"/>
      <w:marRight w:val="0"/>
      <w:marTop w:val="0"/>
      <w:marBottom w:val="0"/>
      <w:divBdr>
        <w:top w:val="none" w:sz="0" w:space="0" w:color="auto"/>
        <w:left w:val="none" w:sz="0" w:space="0" w:color="auto"/>
        <w:bottom w:val="none" w:sz="0" w:space="0" w:color="auto"/>
        <w:right w:val="none" w:sz="0" w:space="0" w:color="auto"/>
      </w:divBdr>
    </w:div>
    <w:div w:id="102119342">
      <w:bodyDiv w:val="1"/>
      <w:marLeft w:val="0"/>
      <w:marRight w:val="0"/>
      <w:marTop w:val="0"/>
      <w:marBottom w:val="0"/>
      <w:divBdr>
        <w:top w:val="none" w:sz="0" w:space="0" w:color="auto"/>
        <w:left w:val="none" w:sz="0" w:space="0" w:color="auto"/>
        <w:bottom w:val="none" w:sz="0" w:space="0" w:color="auto"/>
        <w:right w:val="none" w:sz="0" w:space="0" w:color="auto"/>
      </w:divBdr>
    </w:div>
    <w:div w:id="137891359">
      <w:bodyDiv w:val="1"/>
      <w:marLeft w:val="0"/>
      <w:marRight w:val="0"/>
      <w:marTop w:val="0"/>
      <w:marBottom w:val="0"/>
      <w:divBdr>
        <w:top w:val="none" w:sz="0" w:space="0" w:color="auto"/>
        <w:left w:val="none" w:sz="0" w:space="0" w:color="auto"/>
        <w:bottom w:val="none" w:sz="0" w:space="0" w:color="auto"/>
        <w:right w:val="none" w:sz="0" w:space="0" w:color="auto"/>
      </w:divBdr>
    </w:div>
    <w:div w:id="146019466">
      <w:bodyDiv w:val="1"/>
      <w:marLeft w:val="0"/>
      <w:marRight w:val="0"/>
      <w:marTop w:val="0"/>
      <w:marBottom w:val="0"/>
      <w:divBdr>
        <w:top w:val="none" w:sz="0" w:space="0" w:color="auto"/>
        <w:left w:val="none" w:sz="0" w:space="0" w:color="auto"/>
        <w:bottom w:val="none" w:sz="0" w:space="0" w:color="auto"/>
        <w:right w:val="none" w:sz="0" w:space="0" w:color="auto"/>
      </w:divBdr>
      <w:divsChild>
        <w:div w:id="1393693747">
          <w:marLeft w:val="0"/>
          <w:marRight w:val="0"/>
          <w:marTop w:val="0"/>
          <w:marBottom w:val="0"/>
          <w:divBdr>
            <w:top w:val="none" w:sz="0" w:space="0" w:color="auto"/>
            <w:left w:val="none" w:sz="0" w:space="0" w:color="auto"/>
            <w:bottom w:val="none" w:sz="0" w:space="0" w:color="auto"/>
            <w:right w:val="none" w:sz="0" w:space="0" w:color="auto"/>
          </w:divBdr>
          <w:divsChild>
            <w:div w:id="306280528">
              <w:marLeft w:val="0"/>
              <w:marRight w:val="0"/>
              <w:marTop w:val="0"/>
              <w:marBottom w:val="0"/>
              <w:divBdr>
                <w:top w:val="none" w:sz="0" w:space="0" w:color="auto"/>
                <w:left w:val="none" w:sz="0" w:space="0" w:color="auto"/>
                <w:bottom w:val="none" w:sz="0" w:space="0" w:color="auto"/>
                <w:right w:val="none" w:sz="0" w:space="0" w:color="auto"/>
              </w:divBdr>
              <w:divsChild>
                <w:div w:id="1628656826">
                  <w:marLeft w:val="0"/>
                  <w:marRight w:val="0"/>
                  <w:marTop w:val="0"/>
                  <w:marBottom w:val="0"/>
                  <w:divBdr>
                    <w:top w:val="none" w:sz="0" w:space="0" w:color="auto"/>
                    <w:left w:val="none" w:sz="0" w:space="0" w:color="auto"/>
                    <w:bottom w:val="none" w:sz="0" w:space="0" w:color="auto"/>
                    <w:right w:val="none" w:sz="0" w:space="0" w:color="auto"/>
                  </w:divBdr>
                  <w:divsChild>
                    <w:div w:id="999381508">
                      <w:marLeft w:val="0"/>
                      <w:marRight w:val="0"/>
                      <w:marTop w:val="0"/>
                      <w:marBottom w:val="0"/>
                      <w:divBdr>
                        <w:top w:val="single" w:sz="6" w:space="8" w:color="E9E9E9"/>
                        <w:left w:val="single" w:sz="6" w:space="8" w:color="E9E9E9"/>
                        <w:bottom w:val="single" w:sz="24" w:space="8" w:color="E9E9E9"/>
                        <w:right w:val="single" w:sz="6" w:space="8" w:color="E9E9E9"/>
                      </w:divBdr>
                      <w:divsChild>
                        <w:div w:id="1450658809">
                          <w:marLeft w:val="750"/>
                          <w:marRight w:val="750"/>
                          <w:marTop w:val="0"/>
                          <w:marBottom w:val="0"/>
                          <w:divBdr>
                            <w:top w:val="none" w:sz="0" w:space="0" w:color="auto"/>
                            <w:left w:val="none" w:sz="0" w:space="0" w:color="auto"/>
                            <w:bottom w:val="none" w:sz="0" w:space="0" w:color="auto"/>
                            <w:right w:val="none" w:sz="0" w:space="0" w:color="auto"/>
                          </w:divBdr>
                          <w:divsChild>
                            <w:div w:id="661542287">
                              <w:marLeft w:val="0"/>
                              <w:marRight w:val="0"/>
                              <w:marTop w:val="0"/>
                              <w:marBottom w:val="0"/>
                              <w:divBdr>
                                <w:top w:val="none" w:sz="0" w:space="0" w:color="auto"/>
                                <w:left w:val="none" w:sz="0" w:space="0" w:color="auto"/>
                                <w:bottom w:val="none" w:sz="0" w:space="0" w:color="auto"/>
                                <w:right w:val="none" w:sz="0" w:space="0" w:color="auto"/>
                              </w:divBdr>
                            </w:div>
                            <w:div w:id="155839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94360">
      <w:bodyDiv w:val="1"/>
      <w:marLeft w:val="0"/>
      <w:marRight w:val="0"/>
      <w:marTop w:val="0"/>
      <w:marBottom w:val="0"/>
      <w:divBdr>
        <w:top w:val="none" w:sz="0" w:space="0" w:color="auto"/>
        <w:left w:val="none" w:sz="0" w:space="0" w:color="auto"/>
        <w:bottom w:val="none" w:sz="0" w:space="0" w:color="auto"/>
        <w:right w:val="none" w:sz="0" w:space="0" w:color="auto"/>
      </w:divBdr>
    </w:div>
    <w:div w:id="217130945">
      <w:bodyDiv w:val="1"/>
      <w:marLeft w:val="0"/>
      <w:marRight w:val="0"/>
      <w:marTop w:val="0"/>
      <w:marBottom w:val="0"/>
      <w:divBdr>
        <w:top w:val="none" w:sz="0" w:space="0" w:color="auto"/>
        <w:left w:val="none" w:sz="0" w:space="0" w:color="auto"/>
        <w:bottom w:val="none" w:sz="0" w:space="0" w:color="auto"/>
        <w:right w:val="none" w:sz="0" w:space="0" w:color="auto"/>
      </w:divBdr>
    </w:div>
    <w:div w:id="221524506">
      <w:bodyDiv w:val="1"/>
      <w:marLeft w:val="0"/>
      <w:marRight w:val="0"/>
      <w:marTop w:val="0"/>
      <w:marBottom w:val="0"/>
      <w:divBdr>
        <w:top w:val="none" w:sz="0" w:space="0" w:color="auto"/>
        <w:left w:val="none" w:sz="0" w:space="0" w:color="auto"/>
        <w:bottom w:val="none" w:sz="0" w:space="0" w:color="auto"/>
        <w:right w:val="none" w:sz="0" w:space="0" w:color="auto"/>
      </w:divBdr>
      <w:divsChild>
        <w:div w:id="468937075">
          <w:marLeft w:val="0"/>
          <w:marRight w:val="0"/>
          <w:marTop w:val="0"/>
          <w:marBottom w:val="0"/>
          <w:divBdr>
            <w:top w:val="none" w:sz="0" w:space="0" w:color="auto"/>
            <w:left w:val="none" w:sz="0" w:space="0" w:color="auto"/>
            <w:bottom w:val="single" w:sz="6" w:space="0" w:color="E1E1E1"/>
            <w:right w:val="none" w:sz="0" w:space="0" w:color="auto"/>
          </w:divBdr>
        </w:div>
      </w:divsChild>
    </w:div>
    <w:div w:id="224264926">
      <w:bodyDiv w:val="1"/>
      <w:marLeft w:val="0"/>
      <w:marRight w:val="0"/>
      <w:marTop w:val="0"/>
      <w:marBottom w:val="0"/>
      <w:divBdr>
        <w:top w:val="none" w:sz="0" w:space="0" w:color="auto"/>
        <w:left w:val="none" w:sz="0" w:space="0" w:color="auto"/>
        <w:bottom w:val="none" w:sz="0" w:space="0" w:color="auto"/>
        <w:right w:val="none" w:sz="0" w:space="0" w:color="auto"/>
      </w:divBdr>
    </w:div>
    <w:div w:id="232400984">
      <w:bodyDiv w:val="1"/>
      <w:marLeft w:val="0"/>
      <w:marRight w:val="0"/>
      <w:marTop w:val="0"/>
      <w:marBottom w:val="0"/>
      <w:divBdr>
        <w:top w:val="none" w:sz="0" w:space="0" w:color="auto"/>
        <w:left w:val="none" w:sz="0" w:space="0" w:color="auto"/>
        <w:bottom w:val="none" w:sz="0" w:space="0" w:color="auto"/>
        <w:right w:val="none" w:sz="0" w:space="0" w:color="auto"/>
      </w:divBdr>
      <w:divsChild>
        <w:div w:id="1418672145">
          <w:marLeft w:val="0"/>
          <w:marRight w:val="0"/>
          <w:marTop w:val="0"/>
          <w:marBottom w:val="0"/>
          <w:divBdr>
            <w:top w:val="none" w:sz="0" w:space="0" w:color="auto"/>
            <w:left w:val="none" w:sz="0" w:space="0" w:color="auto"/>
            <w:bottom w:val="single" w:sz="6" w:space="0" w:color="E1E1E1"/>
            <w:right w:val="none" w:sz="0" w:space="0" w:color="auto"/>
          </w:divBdr>
        </w:div>
      </w:divsChild>
    </w:div>
    <w:div w:id="265575114">
      <w:bodyDiv w:val="1"/>
      <w:marLeft w:val="0"/>
      <w:marRight w:val="0"/>
      <w:marTop w:val="0"/>
      <w:marBottom w:val="0"/>
      <w:divBdr>
        <w:top w:val="none" w:sz="0" w:space="0" w:color="auto"/>
        <w:left w:val="none" w:sz="0" w:space="0" w:color="auto"/>
        <w:bottom w:val="none" w:sz="0" w:space="0" w:color="auto"/>
        <w:right w:val="none" w:sz="0" w:space="0" w:color="auto"/>
      </w:divBdr>
    </w:div>
    <w:div w:id="274481677">
      <w:bodyDiv w:val="1"/>
      <w:marLeft w:val="0"/>
      <w:marRight w:val="0"/>
      <w:marTop w:val="0"/>
      <w:marBottom w:val="0"/>
      <w:divBdr>
        <w:top w:val="none" w:sz="0" w:space="0" w:color="auto"/>
        <w:left w:val="none" w:sz="0" w:space="0" w:color="auto"/>
        <w:bottom w:val="none" w:sz="0" w:space="0" w:color="auto"/>
        <w:right w:val="none" w:sz="0" w:space="0" w:color="auto"/>
      </w:divBdr>
    </w:div>
    <w:div w:id="296183461">
      <w:bodyDiv w:val="1"/>
      <w:marLeft w:val="0"/>
      <w:marRight w:val="0"/>
      <w:marTop w:val="0"/>
      <w:marBottom w:val="0"/>
      <w:divBdr>
        <w:top w:val="none" w:sz="0" w:space="0" w:color="auto"/>
        <w:left w:val="none" w:sz="0" w:space="0" w:color="auto"/>
        <w:bottom w:val="none" w:sz="0" w:space="0" w:color="auto"/>
        <w:right w:val="none" w:sz="0" w:space="0" w:color="auto"/>
      </w:divBdr>
      <w:divsChild>
        <w:div w:id="1807159094">
          <w:marLeft w:val="0"/>
          <w:marRight w:val="0"/>
          <w:marTop w:val="0"/>
          <w:marBottom w:val="0"/>
          <w:divBdr>
            <w:top w:val="none" w:sz="0" w:space="0" w:color="auto"/>
            <w:left w:val="none" w:sz="0" w:space="0" w:color="auto"/>
            <w:bottom w:val="none" w:sz="0" w:space="0" w:color="auto"/>
            <w:right w:val="none" w:sz="0" w:space="0" w:color="auto"/>
          </w:divBdr>
          <w:divsChild>
            <w:div w:id="1604072995">
              <w:marLeft w:val="0"/>
              <w:marRight w:val="0"/>
              <w:marTop w:val="0"/>
              <w:marBottom w:val="0"/>
              <w:divBdr>
                <w:top w:val="none" w:sz="0" w:space="0" w:color="auto"/>
                <w:left w:val="none" w:sz="0" w:space="0" w:color="auto"/>
                <w:bottom w:val="none" w:sz="0" w:space="0" w:color="auto"/>
                <w:right w:val="none" w:sz="0" w:space="0" w:color="auto"/>
              </w:divBdr>
              <w:divsChild>
                <w:div w:id="1314017929">
                  <w:marLeft w:val="0"/>
                  <w:marRight w:val="0"/>
                  <w:marTop w:val="0"/>
                  <w:marBottom w:val="0"/>
                  <w:divBdr>
                    <w:top w:val="none" w:sz="0" w:space="0" w:color="auto"/>
                    <w:left w:val="none" w:sz="0" w:space="0" w:color="auto"/>
                    <w:bottom w:val="none" w:sz="0" w:space="0" w:color="auto"/>
                    <w:right w:val="none" w:sz="0" w:space="0" w:color="auto"/>
                  </w:divBdr>
                  <w:divsChild>
                    <w:div w:id="1399940992">
                      <w:marLeft w:val="0"/>
                      <w:marRight w:val="0"/>
                      <w:marTop w:val="0"/>
                      <w:marBottom w:val="0"/>
                      <w:divBdr>
                        <w:top w:val="single" w:sz="6" w:space="8" w:color="E9E9E9"/>
                        <w:left w:val="single" w:sz="6" w:space="8" w:color="E9E9E9"/>
                        <w:bottom w:val="single" w:sz="24" w:space="8" w:color="E9E9E9"/>
                        <w:right w:val="single" w:sz="6" w:space="8" w:color="E9E9E9"/>
                      </w:divBdr>
                      <w:divsChild>
                        <w:div w:id="1104231180">
                          <w:marLeft w:val="750"/>
                          <w:marRight w:val="750"/>
                          <w:marTop w:val="0"/>
                          <w:marBottom w:val="0"/>
                          <w:divBdr>
                            <w:top w:val="none" w:sz="0" w:space="0" w:color="auto"/>
                            <w:left w:val="none" w:sz="0" w:space="0" w:color="auto"/>
                            <w:bottom w:val="none" w:sz="0" w:space="0" w:color="auto"/>
                            <w:right w:val="none" w:sz="0" w:space="0" w:color="auto"/>
                          </w:divBdr>
                          <w:divsChild>
                            <w:div w:id="532966291">
                              <w:marLeft w:val="0"/>
                              <w:marRight w:val="0"/>
                              <w:marTop w:val="0"/>
                              <w:marBottom w:val="0"/>
                              <w:divBdr>
                                <w:top w:val="none" w:sz="0" w:space="0" w:color="auto"/>
                                <w:left w:val="none" w:sz="0" w:space="0" w:color="auto"/>
                                <w:bottom w:val="none" w:sz="0" w:space="0" w:color="auto"/>
                                <w:right w:val="none" w:sz="0" w:space="0" w:color="auto"/>
                              </w:divBdr>
                            </w:div>
                            <w:div w:id="18299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853572">
      <w:bodyDiv w:val="1"/>
      <w:marLeft w:val="0"/>
      <w:marRight w:val="0"/>
      <w:marTop w:val="0"/>
      <w:marBottom w:val="0"/>
      <w:divBdr>
        <w:top w:val="none" w:sz="0" w:space="0" w:color="auto"/>
        <w:left w:val="none" w:sz="0" w:space="0" w:color="auto"/>
        <w:bottom w:val="none" w:sz="0" w:space="0" w:color="auto"/>
        <w:right w:val="none" w:sz="0" w:space="0" w:color="auto"/>
      </w:divBdr>
    </w:div>
    <w:div w:id="305203429">
      <w:bodyDiv w:val="1"/>
      <w:marLeft w:val="0"/>
      <w:marRight w:val="0"/>
      <w:marTop w:val="0"/>
      <w:marBottom w:val="0"/>
      <w:divBdr>
        <w:top w:val="none" w:sz="0" w:space="0" w:color="auto"/>
        <w:left w:val="none" w:sz="0" w:space="0" w:color="auto"/>
        <w:bottom w:val="none" w:sz="0" w:space="0" w:color="auto"/>
        <w:right w:val="none" w:sz="0" w:space="0" w:color="auto"/>
      </w:divBdr>
    </w:div>
    <w:div w:id="309141512">
      <w:bodyDiv w:val="1"/>
      <w:marLeft w:val="0"/>
      <w:marRight w:val="0"/>
      <w:marTop w:val="0"/>
      <w:marBottom w:val="0"/>
      <w:divBdr>
        <w:top w:val="none" w:sz="0" w:space="0" w:color="auto"/>
        <w:left w:val="none" w:sz="0" w:space="0" w:color="auto"/>
        <w:bottom w:val="none" w:sz="0" w:space="0" w:color="auto"/>
        <w:right w:val="none" w:sz="0" w:space="0" w:color="auto"/>
      </w:divBdr>
    </w:div>
    <w:div w:id="332953753">
      <w:bodyDiv w:val="1"/>
      <w:marLeft w:val="0"/>
      <w:marRight w:val="0"/>
      <w:marTop w:val="0"/>
      <w:marBottom w:val="0"/>
      <w:divBdr>
        <w:top w:val="none" w:sz="0" w:space="0" w:color="auto"/>
        <w:left w:val="none" w:sz="0" w:space="0" w:color="auto"/>
        <w:bottom w:val="none" w:sz="0" w:space="0" w:color="auto"/>
        <w:right w:val="none" w:sz="0" w:space="0" w:color="auto"/>
      </w:divBdr>
    </w:div>
    <w:div w:id="366568483">
      <w:bodyDiv w:val="1"/>
      <w:marLeft w:val="0"/>
      <w:marRight w:val="0"/>
      <w:marTop w:val="0"/>
      <w:marBottom w:val="0"/>
      <w:divBdr>
        <w:top w:val="none" w:sz="0" w:space="0" w:color="auto"/>
        <w:left w:val="none" w:sz="0" w:space="0" w:color="auto"/>
        <w:bottom w:val="none" w:sz="0" w:space="0" w:color="auto"/>
        <w:right w:val="none" w:sz="0" w:space="0" w:color="auto"/>
      </w:divBdr>
      <w:divsChild>
        <w:div w:id="504368376">
          <w:marLeft w:val="0"/>
          <w:marRight w:val="0"/>
          <w:marTop w:val="0"/>
          <w:marBottom w:val="0"/>
          <w:divBdr>
            <w:top w:val="none" w:sz="0" w:space="0" w:color="auto"/>
            <w:left w:val="none" w:sz="0" w:space="0" w:color="auto"/>
            <w:bottom w:val="none" w:sz="0" w:space="0" w:color="auto"/>
            <w:right w:val="none" w:sz="0" w:space="0" w:color="auto"/>
          </w:divBdr>
          <w:divsChild>
            <w:div w:id="1170177477">
              <w:marLeft w:val="0"/>
              <w:marRight w:val="0"/>
              <w:marTop w:val="0"/>
              <w:marBottom w:val="0"/>
              <w:divBdr>
                <w:top w:val="none" w:sz="0" w:space="0" w:color="auto"/>
                <w:left w:val="none" w:sz="0" w:space="0" w:color="auto"/>
                <w:bottom w:val="none" w:sz="0" w:space="0" w:color="auto"/>
                <w:right w:val="none" w:sz="0" w:space="0" w:color="auto"/>
              </w:divBdr>
            </w:div>
          </w:divsChild>
        </w:div>
        <w:div w:id="178937523">
          <w:marLeft w:val="0"/>
          <w:marRight w:val="0"/>
          <w:marTop w:val="0"/>
          <w:marBottom w:val="0"/>
          <w:divBdr>
            <w:top w:val="none" w:sz="0" w:space="0" w:color="auto"/>
            <w:left w:val="none" w:sz="0" w:space="0" w:color="auto"/>
            <w:bottom w:val="single" w:sz="6" w:space="0" w:color="E1E1E1"/>
            <w:right w:val="none" w:sz="0" w:space="0" w:color="auto"/>
          </w:divBdr>
        </w:div>
      </w:divsChild>
    </w:div>
    <w:div w:id="371266629">
      <w:bodyDiv w:val="1"/>
      <w:marLeft w:val="0"/>
      <w:marRight w:val="0"/>
      <w:marTop w:val="0"/>
      <w:marBottom w:val="0"/>
      <w:divBdr>
        <w:top w:val="none" w:sz="0" w:space="0" w:color="auto"/>
        <w:left w:val="none" w:sz="0" w:space="0" w:color="auto"/>
        <w:bottom w:val="none" w:sz="0" w:space="0" w:color="auto"/>
        <w:right w:val="none" w:sz="0" w:space="0" w:color="auto"/>
      </w:divBdr>
    </w:div>
    <w:div w:id="418714001">
      <w:bodyDiv w:val="1"/>
      <w:marLeft w:val="0"/>
      <w:marRight w:val="0"/>
      <w:marTop w:val="0"/>
      <w:marBottom w:val="0"/>
      <w:divBdr>
        <w:top w:val="none" w:sz="0" w:space="0" w:color="auto"/>
        <w:left w:val="none" w:sz="0" w:space="0" w:color="auto"/>
        <w:bottom w:val="none" w:sz="0" w:space="0" w:color="auto"/>
        <w:right w:val="none" w:sz="0" w:space="0" w:color="auto"/>
      </w:divBdr>
    </w:div>
    <w:div w:id="421877058">
      <w:bodyDiv w:val="1"/>
      <w:marLeft w:val="0"/>
      <w:marRight w:val="0"/>
      <w:marTop w:val="0"/>
      <w:marBottom w:val="0"/>
      <w:divBdr>
        <w:top w:val="none" w:sz="0" w:space="0" w:color="auto"/>
        <w:left w:val="none" w:sz="0" w:space="0" w:color="auto"/>
        <w:bottom w:val="none" w:sz="0" w:space="0" w:color="auto"/>
        <w:right w:val="none" w:sz="0" w:space="0" w:color="auto"/>
      </w:divBdr>
      <w:divsChild>
        <w:div w:id="1639336225">
          <w:marLeft w:val="0"/>
          <w:marRight w:val="0"/>
          <w:marTop w:val="0"/>
          <w:marBottom w:val="0"/>
          <w:divBdr>
            <w:top w:val="none" w:sz="0" w:space="0" w:color="auto"/>
            <w:left w:val="none" w:sz="0" w:space="0" w:color="auto"/>
            <w:bottom w:val="single" w:sz="6" w:space="0" w:color="E1E1E1"/>
            <w:right w:val="none" w:sz="0" w:space="0" w:color="auto"/>
          </w:divBdr>
        </w:div>
      </w:divsChild>
    </w:div>
    <w:div w:id="452748463">
      <w:bodyDiv w:val="1"/>
      <w:marLeft w:val="0"/>
      <w:marRight w:val="0"/>
      <w:marTop w:val="0"/>
      <w:marBottom w:val="0"/>
      <w:divBdr>
        <w:top w:val="none" w:sz="0" w:space="0" w:color="auto"/>
        <w:left w:val="none" w:sz="0" w:space="0" w:color="auto"/>
        <w:bottom w:val="none" w:sz="0" w:space="0" w:color="auto"/>
        <w:right w:val="none" w:sz="0" w:space="0" w:color="auto"/>
      </w:divBdr>
      <w:divsChild>
        <w:div w:id="743915078">
          <w:marLeft w:val="0"/>
          <w:marRight w:val="0"/>
          <w:marTop w:val="0"/>
          <w:marBottom w:val="0"/>
          <w:divBdr>
            <w:top w:val="none" w:sz="0" w:space="0" w:color="auto"/>
            <w:left w:val="none" w:sz="0" w:space="0" w:color="auto"/>
            <w:bottom w:val="none" w:sz="0" w:space="0" w:color="auto"/>
            <w:right w:val="none" w:sz="0" w:space="0" w:color="auto"/>
          </w:divBdr>
          <w:divsChild>
            <w:div w:id="532812746">
              <w:marLeft w:val="0"/>
              <w:marRight w:val="0"/>
              <w:marTop w:val="0"/>
              <w:marBottom w:val="0"/>
              <w:divBdr>
                <w:top w:val="none" w:sz="0" w:space="0" w:color="auto"/>
                <w:left w:val="none" w:sz="0" w:space="0" w:color="auto"/>
                <w:bottom w:val="none" w:sz="0" w:space="0" w:color="auto"/>
                <w:right w:val="none" w:sz="0" w:space="0" w:color="auto"/>
              </w:divBdr>
              <w:divsChild>
                <w:div w:id="979962218">
                  <w:marLeft w:val="0"/>
                  <w:marRight w:val="0"/>
                  <w:marTop w:val="0"/>
                  <w:marBottom w:val="0"/>
                  <w:divBdr>
                    <w:top w:val="none" w:sz="0" w:space="0" w:color="auto"/>
                    <w:left w:val="none" w:sz="0" w:space="0" w:color="auto"/>
                    <w:bottom w:val="none" w:sz="0" w:space="0" w:color="auto"/>
                    <w:right w:val="none" w:sz="0" w:space="0" w:color="auto"/>
                  </w:divBdr>
                  <w:divsChild>
                    <w:div w:id="1262180897">
                      <w:marLeft w:val="0"/>
                      <w:marRight w:val="0"/>
                      <w:marTop w:val="0"/>
                      <w:marBottom w:val="0"/>
                      <w:divBdr>
                        <w:top w:val="single" w:sz="6" w:space="8" w:color="E9E9E9"/>
                        <w:left w:val="single" w:sz="6" w:space="8" w:color="E9E9E9"/>
                        <w:bottom w:val="single" w:sz="24" w:space="8" w:color="E9E9E9"/>
                        <w:right w:val="single" w:sz="6" w:space="8" w:color="E9E9E9"/>
                      </w:divBdr>
                      <w:divsChild>
                        <w:div w:id="1836415503">
                          <w:marLeft w:val="750"/>
                          <w:marRight w:val="750"/>
                          <w:marTop w:val="0"/>
                          <w:marBottom w:val="0"/>
                          <w:divBdr>
                            <w:top w:val="none" w:sz="0" w:space="0" w:color="auto"/>
                            <w:left w:val="none" w:sz="0" w:space="0" w:color="auto"/>
                            <w:bottom w:val="none" w:sz="0" w:space="0" w:color="auto"/>
                            <w:right w:val="none" w:sz="0" w:space="0" w:color="auto"/>
                          </w:divBdr>
                          <w:divsChild>
                            <w:div w:id="183176329">
                              <w:marLeft w:val="0"/>
                              <w:marRight w:val="0"/>
                              <w:marTop w:val="0"/>
                              <w:marBottom w:val="0"/>
                              <w:divBdr>
                                <w:top w:val="none" w:sz="0" w:space="0" w:color="auto"/>
                                <w:left w:val="none" w:sz="0" w:space="0" w:color="auto"/>
                                <w:bottom w:val="none" w:sz="0" w:space="0" w:color="auto"/>
                                <w:right w:val="none" w:sz="0" w:space="0" w:color="auto"/>
                              </w:divBdr>
                            </w:div>
                            <w:div w:id="3120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445214">
      <w:bodyDiv w:val="1"/>
      <w:marLeft w:val="0"/>
      <w:marRight w:val="0"/>
      <w:marTop w:val="0"/>
      <w:marBottom w:val="0"/>
      <w:divBdr>
        <w:top w:val="none" w:sz="0" w:space="0" w:color="auto"/>
        <w:left w:val="none" w:sz="0" w:space="0" w:color="auto"/>
        <w:bottom w:val="none" w:sz="0" w:space="0" w:color="auto"/>
        <w:right w:val="none" w:sz="0" w:space="0" w:color="auto"/>
      </w:divBdr>
    </w:div>
    <w:div w:id="462503315">
      <w:bodyDiv w:val="1"/>
      <w:marLeft w:val="0"/>
      <w:marRight w:val="0"/>
      <w:marTop w:val="0"/>
      <w:marBottom w:val="0"/>
      <w:divBdr>
        <w:top w:val="none" w:sz="0" w:space="0" w:color="auto"/>
        <w:left w:val="none" w:sz="0" w:space="0" w:color="auto"/>
        <w:bottom w:val="none" w:sz="0" w:space="0" w:color="auto"/>
        <w:right w:val="none" w:sz="0" w:space="0" w:color="auto"/>
      </w:divBdr>
    </w:div>
    <w:div w:id="465587190">
      <w:bodyDiv w:val="1"/>
      <w:marLeft w:val="0"/>
      <w:marRight w:val="0"/>
      <w:marTop w:val="0"/>
      <w:marBottom w:val="0"/>
      <w:divBdr>
        <w:top w:val="none" w:sz="0" w:space="0" w:color="auto"/>
        <w:left w:val="none" w:sz="0" w:space="0" w:color="auto"/>
        <w:bottom w:val="none" w:sz="0" w:space="0" w:color="auto"/>
        <w:right w:val="none" w:sz="0" w:space="0" w:color="auto"/>
      </w:divBdr>
    </w:div>
    <w:div w:id="470828868">
      <w:bodyDiv w:val="1"/>
      <w:marLeft w:val="0"/>
      <w:marRight w:val="0"/>
      <w:marTop w:val="0"/>
      <w:marBottom w:val="0"/>
      <w:divBdr>
        <w:top w:val="none" w:sz="0" w:space="0" w:color="auto"/>
        <w:left w:val="none" w:sz="0" w:space="0" w:color="auto"/>
        <w:bottom w:val="none" w:sz="0" w:space="0" w:color="auto"/>
        <w:right w:val="none" w:sz="0" w:space="0" w:color="auto"/>
      </w:divBdr>
      <w:divsChild>
        <w:div w:id="1504273723">
          <w:marLeft w:val="0"/>
          <w:marRight w:val="0"/>
          <w:marTop w:val="0"/>
          <w:marBottom w:val="0"/>
          <w:divBdr>
            <w:top w:val="none" w:sz="0" w:space="0" w:color="auto"/>
            <w:left w:val="none" w:sz="0" w:space="0" w:color="auto"/>
            <w:bottom w:val="single" w:sz="6" w:space="0" w:color="E1E1E1"/>
            <w:right w:val="none" w:sz="0" w:space="0" w:color="auto"/>
          </w:divBdr>
        </w:div>
      </w:divsChild>
    </w:div>
    <w:div w:id="481318339">
      <w:bodyDiv w:val="1"/>
      <w:marLeft w:val="0"/>
      <w:marRight w:val="0"/>
      <w:marTop w:val="0"/>
      <w:marBottom w:val="0"/>
      <w:divBdr>
        <w:top w:val="none" w:sz="0" w:space="0" w:color="auto"/>
        <w:left w:val="none" w:sz="0" w:space="0" w:color="auto"/>
        <w:bottom w:val="none" w:sz="0" w:space="0" w:color="auto"/>
        <w:right w:val="none" w:sz="0" w:space="0" w:color="auto"/>
      </w:divBdr>
    </w:div>
    <w:div w:id="490488854">
      <w:bodyDiv w:val="1"/>
      <w:marLeft w:val="0"/>
      <w:marRight w:val="0"/>
      <w:marTop w:val="0"/>
      <w:marBottom w:val="0"/>
      <w:divBdr>
        <w:top w:val="none" w:sz="0" w:space="0" w:color="auto"/>
        <w:left w:val="none" w:sz="0" w:space="0" w:color="auto"/>
        <w:bottom w:val="none" w:sz="0" w:space="0" w:color="auto"/>
        <w:right w:val="none" w:sz="0" w:space="0" w:color="auto"/>
      </w:divBdr>
      <w:divsChild>
        <w:div w:id="304820385">
          <w:marLeft w:val="0"/>
          <w:marRight w:val="0"/>
          <w:marTop w:val="0"/>
          <w:marBottom w:val="0"/>
          <w:divBdr>
            <w:top w:val="none" w:sz="0" w:space="0" w:color="auto"/>
            <w:left w:val="none" w:sz="0" w:space="0" w:color="auto"/>
            <w:bottom w:val="single" w:sz="6" w:space="0" w:color="E1E1E1"/>
            <w:right w:val="none" w:sz="0" w:space="0" w:color="auto"/>
          </w:divBdr>
        </w:div>
      </w:divsChild>
    </w:div>
    <w:div w:id="531572027">
      <w:bodyDiv w:val="1"/>
      <w:marLeft w:val="0"/>
      <w:marRight w:val="0"/>
      <w:marTop w:val="0"/>
      <w:marBottom w:val="0"/>
      <w:divBdr>
        <w:top w:val="none" w:sz="0" w:space="0" w:color="auto"/>
        <w:left w:val="none" w:sz="0" w:space="0" w:color="auto"/>
        <w:bottom w:val="none" w:sz="0" w:space="0" w:color="auto"/>
        <w:right w:val="none" w:sz="0" w:space="0" w:color="auto"/>
      </w:divBdr>
    </w:div>
    <w:div w:id="548343743">
      <w:bodyDiv w:val="1"/>
      <w:marLeft w:val="0"/>
      <w:marRight w:val="0"/>
      <w:marTop w:val="0"/>
      <w:marBottom w:val="0"/>
      <w:divBdr>
        <w:top w:val="none" w:sz="0" w:space="0" w:color="auto"/>
        <w:left w:val="none" w:sz="0" w:space="0" w:color="auto"/>
        <w:bottom w:val="none" w:sz="0" w:space="0" w:color="auto"/>
        <w:right w:val="none" w:sz="0" w:space="0" w:color="auto"/>
      </w:divBdr>
    </w:div>
    <w:div w:id="548999614">
      <w:bodyDiv w:val="1"/>
      <w:marLeft w:val="0"/>
      <w:marRight w:val="0"/>
      <w:marTop w:val="0"/>
      <w:marBottom w:val="0"/>
      <w:divBdr>
        <w:top w:val="none" w:sz="0" w:space="0" w:color="auto"/>
        <w:left w:val="none" w:sz="0" w:space="0" w:color="auto"/>
        <w:bottom w:val="none" w:sz="0" w:space="0" w:color="auto"/>
        <w:right w:val="none" w:sz="0" w:space="0" w:color="auto"/>
      </w:divBdr>
      <w:divsChild>
        <w:div w:id="1870297124">
          <w:marLeft w:val="0"/>
          <w:marRight w:val="0"/>
          <w:marTop w:val="0"/>
          <w:marBottom w:val="0"/>
          <w:divBdr>
            <w:top w:val="none" w:sz="0" w:space="0" w:color="auto"/>
            <w:left w:val="none" w:sz="0" w:space="0" w:color="auto"/>
            <w:bottom w:val="single" w:sz="6" w:space="0" w:color="E1E1E1"/>
            <w:right w:val="none" w:sz="0" w:space="0" w:color="auto"/>
          </w:divBdr>
        </w:div>
      </w:divsChild>
    </w:div>
    <w:div w:id="594898346">
      <w:bodyDiv w:val="1"/>
      <w:marLeft w:val="0"/>
      <w:marRight w:val="0"/>
      <w:marTop w:val="0"/>
      <w:marBottom w:val="0"/>
      <w:divBdr>
        <w:top w:val="none" w:sz="0" w:space="0" w:color="auto"/>
        <w:left w:val="none" w:sz="0" w:space="0" w:color="auto"/>
        <w:bottom w:val="none" w:sz="0" w:space="0" w:color="auto"/>
        <w:right w:val="none" w:sz="0" w:space="0" w:color="auto"/>
      </w:divBdr>
    </w:div>
    <w:div w:id="708996318">
      <w:bodyDiv w:val="1"/>
      <w:marLeft w:val="0"/>
      <w:marRight w:val="0"/>
      <w:marTop w:val="0"/>
      <w:marBottom w:val="0"/>
      <w:divBdr>
        <w:top w:val="none" w:sz="0" w:space="0" w:color="auto"/>
        <w:left w:val="none" w:sz="0" w:space="0" w:color="auto"/>
        <w:bottom w:val="none" w:sz="0" w:space="0" w:color="auto"/>
        <w:right w:val="none" w:sz="0" w:space="0" w:color="auto"/>
      </w:divBdr>
    </w:div>
    <w:div w:id="769474554">
      <w:bodyDiv w:val="1"/>
      <w:marLeft w:val="0"/>
      <w:marRight w:val="0"/>
      <w:marTop w:val="0"/>
      <w:marBottom w:val="0"/>
      <w:divBdr>
        <w:top w:val="none" w:sz="0" w:space="0" w:color="auto"/>
        <w:left w:val="none" w:sz="0" w:space="0" w:color="auto"/>
        <w:bottom w:val="none" w:sz="0" w:space="0" w:color="auto"/>
        <w:right w:val="none" w:sz="0" w:space="0" w:color="auto"/>
      </w:divBdr>
      <w:divsChild>
        <w:div w:id="123500975">
          <w:marLeft w:val="0"/>
          <w:marRight w:val="0"/>
          <w:marTop w:val="0"/>
          <w:marBottom w:val="0"/>
          <w:divBdr>
            <w:top w:val="none" w:sz="0" w:space="0" w:color="auto"/>
            <w:left w:val="none" w:sz="0" w:space="0" w:color="auto"/>
            <w:bottom w:val="none" w:sz="0" w:space="0" w:color="auto"/>
            <w:right w:val="none" w:sz="0" w:space="0" w:color="auto"/>
          </w:divBdr>
          <w:divsChild>
            <w:div w:id="1221408418">
              <w:marLeft w:val="0"/>
              <w:marRight w:val="0"/>
              <w:marTop w:val="0"/>
              <w:marBottom w:val="0"/>
              <w:divBdr>
                <w:top w:val="none" w:sz="0" w:space="0" w:color="auto"/>
                <w:left w:val="none" w:sz="0" w:space="0" w:color="auto"/>
                <w:bottom w:val="none" w:sz="0" w:space="0" w:color="auto"/>
                <w:right w:val="none" w:sz="0" w:space="0" w:color="auto"/>
              </w:divBdr>
            </w:div>
          </w:divsChild>
        </w:div>
        <w:div w:id="1105266369">
          <w:marLeft w:val="750"/>
          <w:marRight w:val="750"/>
          <w:marTop w:val="0"/>
          <w:marBottom w:val="0"/>
          <w:divBdr>
            <w:top w:val="none" w:sz="0" w:space="0" w:color="auto"/>
            <w:left w:val="none" w:sz="0" w:space="0" w:color="auto"/>
            <w:bottom w:val="none" w:sz="0" w:space="0" w:color="auto"/>
            <w:right w:val="none" w:sz="0" w:space="0" w:color="auto"/>
          </w:divBdr>
        </w:div>
      </w:divsChild>
    </w:div>
    <w:div w:id="772090592">
      <w:bodyDiv w:val="1"/>
      <w:marLeft w:val="0"/>
      <w:marRight w:val="0"/>
      <w:marTop w:val="0"/>
      <w:marBottom w:val="0"/>
      <w:divBdr>
        <w:top w:val="none" w:sz="0" w:space="0" w:color="auto"/>
        <w:left w:val="none" w:sz="0" w:space="0" w:color="auto"/>
        <w:bottom w:val="none" w:sz="0" w:space="0" w:color="auto"/>
        <w:right w:val="none" w:sz="0" w:space="0" w:color="auto"/>
      </w:divBdr>
      <w:divsChild>
        <w:div w:id="108402357">
          <w:marLeft w:val="0"/>
          <w:marRight w:val="0"/>
          <w:marTop w:val="0"/>
          <w:marBottom w:val="0"/>
          <w:divBdr>
            <w:top w:val="none" w:sz="0" w:space="0" w:color="auto"/>
            <w:left w:val="none" w:sz="0" w:space="0" w:color="auto"/>
            <w:bottom w:val="single" w:sz="6" w:space="0" w:color="E1E1E1"/>
            <w:right w:val="none" w:sz="0" w:space="0" w:color="auto"/>
          </w:divBdr>
        </w:div>
      </w:divsChild>
    </w:div>
    <w:div w:id="779839999">
      <w:bodyDiv w:val="1"/>
      <w:marLeft w:val="0"/>
      <w:marRight w:val="0"/>
      <w:marTop w:val="0"/>
      <w:marBottom w:val="0"/>
      <w:divBdr>
        <w:top w:val="none" w:sz="0" w:space="0" w:color="auto"/>
        <w:left w:val="none" w:sz="0" w:space="0" w:color="auto"/>
        <w:bottom w:val="none" w:sz="0" w:space="0" w:color="auto"/>
        <w:right w:val="none" w:sz="0" w:space="0" w:color="auto"/>
      </w:divBdr>
    </w:div>
    <w:div w:id="807237470">
      <w:bodyDiv w:val="1"/>
      <w:marLeft w:val="0"/>
      <w:marRight w:val="0"/>
      <w:marTop w:val="0"/>
      <w:marBottom w:val="0"/>
      <w:divBdr>
        <w:top w:val="none" w:sz="0" w:space="0" w:color="auto"/>
        <w:left w:val="none" w:sz="0" w:space="0" w:color="auto"/>
        <w:bottom w:val="none" w:sz="0" w:space="0" w:color="auto"/>
        <w:right w:val="none" w:sz="0" w:space="0" w:color="auto"/>
      </w:divBdr>
    </w:div>
    <w:div w:id="823084953">
      <w:bodyDiv w:val="1"/>
      <w:marLeft w:val="0"/>
      <w:marRight w:val="0"/>
      <w:marTop w:val="0"/>
      <w:marBottom w:val="0"/>
      <w:divBdr>
        <w:top w:val="none" w:sz="0" w:space="0" w:color="auto"/>
        <w:left w:val="none" w:sz="0" w:space="0" w:color="auto"/>
        <w:bottom w:val="none" w:sz="0" w:space="0" w:color="auto"/>
        <w:right w:val="none" w:sz="0" w:space="0" w:color="auto"/>
      </w:divBdr>
    </w:div>
    <w:div w:id="838539779">
      <w:bodyDiv w:val="1"/>
      <w:marLeft w:val="0"/>
      <w:marRight w:val="0"/>
      <w:marTop w:val="0"/>
      <w:marBottom w:val="0"/>
      <w:divBdr>
        <w:top w:val="none" w:sz="0" w:space="0" w:color="auto"/>
        <w:left w:val="none" w:sz="0" w:space="0" w:color="auto"/>
        <w:bottom w:val="none" w:sz="0" w:space="0" w:color="auto"/>
        <w:right w:val="none" w:sz="0" w:space="0" w:color="auto"/>
      </w:divBdr>
      <w:divsChild>
        <w:div w:id="61374401">
          <w:marLeft w:val="0"/>
          <w:marRight w:val="0"/>
          <w:marTop w:val="0"/>
          <w:marBottom w:val="0"/>
          <w:divBdr>
            <w:top w:val="none" w:sz="0" w:space="0" w:color="auto"/>
            <w:left w:val="none" w:sz="0" w:space="0" w:color="auto"/>
            <w:bottom w:val="none" w:sz="0" w:space="0" w:color="auto"/>
            <w:right w:val="none" w:sz="0" w:space="0" w:color="auto"/>
          </w:divBdr>
          <w:divsChild>
            <w:div w:id="1058550994">
              <w:marLeft w:val="0"/>
              <w:marRight w:val="0"/>
              <w:marTop w:val="0"/>
              <w:marBottom w:val="0"/>
              <w:divBdr>
                <w:top w:val="none" w:sz="0" w:space="0" w:color="auto"/>
                <w:left w:val="none" w:sz="0" w:space="0" w:color="auto"/>
                <w:bottom w:val="none" w:sz="0" w:space="0" w:color="auto"/>
                <w:right w:val="none" w:sz="0" w:space="0" w:color="auto"/>
              </w:divBdr>
            </w:div>
          </w:divsChild>
        </w:div>
        <w:div w:id="758675963">
          <w:marLeft w:val="0"/>
          <w:marRight w:val="0"/>
          <w:marTop w:val="0"/>
          <w:marBottom w:val="0"/>
          <w:divBdr>
            <w:top w:val="none" w:sz="0" w:space="0" w:color="auto"/>
            <w:left w:val="none" w:sz="0" w:space="0" w:color="auto"/>
            <w:bottom w:val="single" w:sz="6" w:space="0" w:color="E1E1E1"/>
            <w:right w:val="none" w:sz="0" w:space="0" w:color="auto"/>
          </w:divBdr>
        </w:div>
      </w:divsChild>
    </w:div>
    <w:div w:id="842823561">
      <w:bodyDiv w:val="1"/>
      <w:marLeft w:val="0"/>
      <w:marRight w:val="0"/>
      <w:marTop w:val="0"/>
      <w:marBottom w:val="0"/>
      <w:divBdr>
        <w:top w:val="none" w:sz="0" w:space="0" w:color="auto"/>
        <w:left w:val="none" w:sz="0" w:space="0" w:color="auto"/>
        <w:bottom w:val="none" w:sz="0" w:space="0" w:color="auto"/>
        <w:right w:val="none" w:sz="0" w:space="0" w:color="auto"/>
      </w:divBdr>
      <w:divsChild>
        <w:div w:id="852066206">
          <w:marLeft w:val="0"/>
          <w:marRight w:val="0"/>
          <w:marTop w:val="0"/>
          <w:marBottom w:val="0"/>
          <w:divBdr>
            <w:top w:val="none" w:sz="0" w:space="0" w:color="auto"/>
            <w:left w:val="none" w:sz="0" w:space="0" w:color="auto"/>
            <w:bottom w:val="none" w:sz="0" w:space="0" w:color="auto"/>
            <w:right w:val="none" w:sz="0" w:space="0" w:color="auto"/>
          </w:divBdr>
          <w:divsChild>
            <w:div w:id="1407611399">
              <w:marLeft w:val="0"/>
              <w:marRight w:val="0"/>
              <w:marTop w:val="0"/>
              <w:marBottom w:val="0"/>
              <w:divBdr>
                <w:top w:val="none" w:sz="0" w:space="0" w:color="auto"/>
                <w:left w:val="none" w:sz="0" w:space="0" w:color="auto"/>
                <w:bottom w:val="none" w:sz="0" w:space="0" w:color="auto"/>
                <w:right w:val="none" w:sz="0" w:space="0" w:color="auto"/>
              </w:divBdr>
            </w:div>
          </w:divsChild>
        </w:div>
        <w:div w:id="394743464">
          <w:marLeft w:val="750"/>
          <w:marRight w:val="750"/>
          <w:marTop w:val="0"/>
          <w:marBottom w:val="0"/>
          <w:divBdr>
            <w:top w:val="none" w:sz="0" w:space="0" w:color="auto"/>
            <w:left w:val="none" w:sz="0" w:space="0" w:color="auto"/>
            <w:bottom w:val="none" w:sz="0" w:space="0" w:color="auto"/>
            <w:right w:val="none" w:sz="0" w:space="0" w:color="auto"/>
          </w:divBdr>
        </w:div>
      </w:divsChild>
    </w:div>
    <w:div w:id="851646341">
      <w:bodyDiv w:val="1"/>
      <w:marLeft w:val="0"/>
      <w:marRight w:val="0"/>
      <w:marTop w:val="0"/>
      <w:marBottom w:val="0"/>
      <w:divBdr>
        <w:top w:val="none" w:sz="0" w:space="0" w:color="auto"/>
        <w:left w:val="none" w:sz="0" w:space="0" w:color="auto"/>
        <w:bottom w:val="none" w:sz="0" w:space="0" w:color="auto"/>
        <w:right w:val="none" w:sz="0" w:space="0" w:color="auto"/>
      </w:divBdr>
    </w:div>
    <w:div w:id="873152551">
      <w:bodyDiv w:val="1"/>
      <w:marLeft w:val="0"/>
      <w:marRight w:val="0"/>
      <w:marTop w:val="0"/>
      <w:marBottom w:val="0"/>
      <w:divBdr>
        <w:top w:val="none" w:sz="0" w:space="0" w:color="auto"/>
        <w:left w:val="none" w:sz="0" w:space="0" w:color="auto"/>
        <w:bottom w:val="none" w:sz="0" w:space="0" w:color="auto"/>
        <w:right w:val="none" w:sz="0" w:space="0" w:color="auto"/>
      </w:divBdr>
    </w:div>
    <w:div w:id="874004728">
      <w:bodyDiv w:val="1"/>
      <w:marLeft w:val="0"/>
      <w:marRight w:val="0"/>
      <w:marTop w:val="0"/>
      <w:marBottom w:val="0"/>
      <w:divBdr>
        <w:top w:val="none" w:sz="0" w:space="0" w:color="auto"/>
        <w:left w:val="none" w:sz="0" w:space="0" w:color="auto"/>
        <w:bottom w:val="none" w:sz="0" w:space="0" w:color="auto"/>
        <w:right w:val="none" w:sz="0" w:space="0" w:color="auto"/>
      </w:divBdr>
      <w:divsChild>
        <w:div w:id="812647596">
          <w:marLeft w:val="0"/>
          <w:marRight w:val="0"/>
          <w:marTop w:val="0"/>
          <w:marBottom w:val="0"/>
          <w:divBdr>
            <w:top w:val="none" w:sz="0" w:space="0" w:color="auto"/>
            <w:left w:val="none" w:sz="0" w:space="0" w:color="auto"/>
            <w:bottom w:val="single" w:sz="6" w:space="0" w:color="E1E1E1"/>
            <w:right w:val="none" w:sz="0" w:space="0" w:color="auto"/>
          </w:divBdr>
        </w:div>
      </w:divsChild>
    </w:div>
    <w:div w:id="894702363">
      <w:bodyDiv w:val="1"/>
      <w:marLeft w:val="0"/>
      <w:marRight w:val="0"/>
      <w:marTop w:val="0"/>
      <w:marBottom w:val="0"/>
      <w:divBdr>
        <w:top w:val="none" w:sz="0" w:space="0" w:color="auto"/>
        <w:left w:val="none" w:sz="0" w:space="0" w:color="auto"/>
        <w:bottom w:val="none" w:sz="0" w:space="0" w:color="auto"/>
        <w:right w:val="none" w:sz="0" w:space="0" w:color="auto"/>
      </w:divBdr>
    </w:div>
    <w:div w:id="901409604">
      <w:bodyDiv w:val="1"/>
      <w:marLeft w:val="0"/>
      <w:marRight w:val="0"/>
      <w:marTop w:val="0"/>
      <w:marBottom w:val="0"/>
      <w:divBdr>
        <w:top w:val="none" w:sz="0" w:space="0" w:color="auto"/>
        <w:left w:val="none" w:sz="0" w:space="0" w:color="auto"/>
        <w:bottom w:val="none" w:sz="0" w:space="0" w:color="auto"/>
        <w:right w:val="none" w:sz="0" w:space="0" w:color="auto"/>
      </w:divBdr>
    </w:div>
    <w:div w:id="919874263">
      <w:bodyDiv w:val="1"/>
      <w:marLeft w:val="0"/>
      <w:marRight w:val="0"/>
      <w:marTop w:val="0"/>
      <w:marBottom w:val="0"/>
      <w:divBdr>
        <w:top w:val="none" w:sz="0" w:space="0" w:color="auto"/>
        <w:left w:val="none" w:sz="0" w:space="0" w:color="auto"/>
        <w:bottom w:val="none" w:sz="0" w:space="0" w:color="auto"/>
        <w:right w:val="none" w:sz="0" w:space="0" w:color="auto"/>
      </w:divBdr>
      <w:divsChild>
        <w:div w:id="2133941626">
          <w:marLeft w:val="0"/>
          <w:marRight w:val="0"/>
          <w:marTop w:val="0"/>
          <w:marBottom w:val="0"/>
          <w:divBdr>
            <w:top w:val="none" w:sz="0" w:space="0" w:color="auto"/>
            <w:left w:val="none" w:sz="0" w:space="0" w:color="auto"/>
            <w:bottom w:val="single" w:sz="6" w:space="0" w:color="E1E1E1"/>
            <w:right w:val="none" w:sz="0" w:space="0" w:color="auto"/>
          </w:divBdr>
        </w:div>
      </w:divsChild>
    </w:div>
    <w:div w:id="923680776">
      <w:bodyDiv w:val="1"/>
      <w:marLeft w:val="0"/>
      <w:marRight w:val="0"/>
      <w:marTop w:val="0"/>
      <w:marBottom w:val="0"/>
      <w:divBdr>
        <w:top w:val="none" w:sz="0" w:space="0" w:color="auto"/>
        <w:left w:val="none" w:sz="0" w:space="0" w:color="auto"/>
        <w:bottom w:val="none" w:sz="0" w:space="0" w:color="auto"/>
        <w:right w:val="none" w:sz="0" w:space="0" w:color="auto"/>
      </w:divBdr>
    </w:div>
    <w:div w:id="948969171">
      <w:bodyDiv w:val="1"/>
      <w:marLeft w:val="0"/>
      <w:marRight w:val="0"/>
      <w:marTop w:val="0"/>
      <w:marBottom w:val="0"/>
      <w:divBdr>
        <w:top w:val="none" w:sz="0" w:space="0" w:color="auto"/>
        <w:left w:val="none" w:sz="0" w:space="0" w:color="auto"/>
        <w:bottom w:val="none" w:sz="0" w:space="0" w:color="auto"/>
        <w:right w:val="none" w:sz="0" w:space="0" w:color="auto"/>
      </w:divBdr>
    </w:div>
    <w:div w:id="953176323">
      <w:bodyDiv w:val="1"/>
      <w:marLeft w:val="0"/>
      <w:marRight w:val="0"/>
      <w:marTop w:val="0"/>
      <w:marBottom w:val="0"/>
      <w:divBdr>
        <w:top w:val="none" w:sz="0" w:space="0" w:color="auto"/>
        <w:left w:val="none" w:sz="0" w:space="0" w:color="auto"/>
        <w:bottom w:val="none" w:sz="0" w:space="0" w:color="auto"/>
        <w:right w:val="none" w:sz="0" w:space="0" w:color="auto"/>
      </w:divBdr>
    </w:div>
    <w:div w:id="955601662">
      <w:bodyDiv w:val="1"/>
      <w:marLeft w:val="0"/>
      <w:marRight w:val="0"/>
      <w:marTop w:val="0"/>
      <w:marBottom w:val="0"/>
      <w:divBdr>
        <w:top w:val="none" w:sz="0" w:space="0" w:color="auto"/>
        <w:left w:val="none" w:sz="0" w:space="0" w:color="auto"/>
        <w:bottom w:val="none" w:sz="0" w:space="0" w:color="auto"/>
        <w:right w:val="none" w:sz="0" w:space="0" w:color="auto"/>
      </w:divBdr>
    </w:div>
    <w:div w:id="975454942">
      <w:bodyDiv w:val="1"/>
      <w:marLeft w:val="0"/>
      <w:marRight w:val="0"/>
      <w:marTop w:val="0"/>
      <w:marBottom w:val="0"/>
      <w:divBdr>
        <w:top w:val="none" w:sz="0" w:space="0" w:color="auto"/>
        <w:left w:val="none" w:sz="0" w:space="0" w:color="auto"/>
        <w:bottom w:val="none" w:sz="0" w:space="0" w:color="auto"/>
        <w:right w:val="none" w:sz="0" w:space="0" w:color="auto"/>
      </w:divBdr>
    </w:div>
    <w:div w:id="980497607">
      <w:bodyDiv w:val="1"/>
      <w:marLeft w:val="0"/>
      <w:marRight w:val="0"/>
      <w:marTop w:val="0"/>
      <w:marBottom w:val="0"/>
      <w:divBdr>
        <w:top w:val="none" w:sz="0" w:space="0" w:color="auto"/>
        <w:left w:val="none" w:sz="0" w:space="0" w:color="auto"/>
        <w:bottom w:val="none" w:sz="0" w:space="0" w:color="auto"/>
        <w:right w:val="none" w:sz="0" w:space="0" w:color="auto"/>
      </w:divBdr>
    </w:div>
    <w:div w:id="982733168">
      <w:bodyDiv w:val="1"/>
      <w:marLeft w:val="0"/>
      <w:marRight w:val="0"/>
      <w:marTop w:val="0"/>
      <w:marBottom w:val="0"/>
      <w:divBdr>
        <w:top w:val="none" w:sz="0" w:space="0" w:color="auto"/>
        <w:left w:val="none" w:sz="0" w:space="0" w:color="auto"/>
        <w:bottom w:val="none" w:sz="0" w:space="0" w:color="auto"/>
        <w:right w:val="none" w:sz="0" w:space="0" w:color="auto"/>
      </w:divBdr>
      <w:divsChild>
        <w:div w:id="948705793">
          <w:marLeft w:val="0"/>
          <w:marRight w:val="0"/>
          <w:marTop w:val="0"/>
          <w:marBottom w:val="0"/>
          <w:divBdr>
            <w:top w:val="none" w:sz="0" w:space="0" w:color="auto"/>
            <w:left w:val="none" w:sz="0" w:space="0" w:color="auto"/>
            <w:bottom w:val="none" w:sz="0" w:space="0" w:color="auto"/>
            <w:right w:val="none" w:sz="0" w:space="0" w:color="auto"/>
          </w:divBdr>
          <w:divsChild>
            <w:div w:id="1599480953">
              <w:marLeft w:val="0"/>
              <w:marRight w:val="0"/>
              <w:marTop w:val="0"/>
              <w:marBottom w:val="0"/>
              <w:divBdr>
                <w:top w:val="none" w:sz="0" w:space="0" w:color="auto"/>
                <w:left w:val="none" w:sz="0" w:space="0" w:color="auto"/>
                <w:bottom w:val="none" w:sz="0" w:space="0" w:color="auto"/>
                <w:right w:val="none" w:sz="0" w:space="0" w:color="auto"/>
              </w:divBdr>
              <w:divsChild>
                <w:div w:id="214855824">
                  <w:marLeft w:val="0"/>
                  <w:marRight w:val="0"/>
                  <w:marTop w:val="0"/>
                  <w:marBottom w:val="0"/>
                  <w:divBdr>
                    <w:top w:val="none" w:sz="0" w:space="0" w:color="auto"/>
                    <w:left w:val="none" w:sz="0" w:space="0" w:color="auto"/>
                    <w:bottom w:val="none" w:sz="0" w:space="0" w:color="auto"/>
                    <w:right w:val="none" w:sz="0" w:space="0" w:color="auto"/>
                  </w:divBdr>
                  <w:divsChild>
                    <w:div w:id="731007528">
                      <w:marLeft w:val="0"/>
                      <w:marRight w:val="0"/>
                      <w:marTop w:val="0"/>
                      <w:marBottom w:val="0"/>
                      <w:divBdr>
                        <w:top w:val="single" w:sz="6" w:space="8" w:color="E9E9E9"/>
                        <w:left w:val="single" w:sz="6" w:space="8" w:color="E9E9E9"/>
                        <w:bottom w:val="single" w:sz="24" w:space="8" w:color="E9E9E9"/>
                        <w:right w:val="single" w:sz="6" w:space="8" w:color="E9E9E9"/>
                      </w:divBdr>
                      <w:divsChild>
                        <w:div w:id="1331834671">
                          <w:marLeft w:val="750"/>
                          <w:marRight w:val="750"/>
                          <w:marTop w:val="0"/>
                          <w:marBottom w:val="0"/>
                          <w:divBdr>
                            <w:top w:val="none" w:sz="0" w:space="0" w:color="auto"/>
                            <w:left w:val="none" w:sz="0" w:space="0" w:color="auto"/>
                            <w:bottom w:val="none" w:sz="0" w:space="0" w:color="auto"/>
                            <w:right w:val="none" w:sz="0" w:space="0" w:color="auto"/>
                          </w:divBdr>
                          <w:divsChild>
                            <w:div w:id="940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529983">
      <w:bodyDiv w:val="1"/>
      <w:marLeft w:val="0"/>
      <w:marRight w:val="0"/>
      <w:marTop w:val="0"/>
      <w:marBottom w:val="0"/>
      <w:divBdr>
        <w:top w:val="none" w:sz="0" w:space="0" w:color="auto"/>
        <w:left w:val="none" w:sz="0" w:space="0" w:color="auto"/>
        <w:bottom w:val="none" w:sz="0" w:space="0" w:color="auto"/>
        <w:right w:val="none" w:sz="0" w:space="0" w:color="auto"/>
      </w:divBdr>
    </w:div>
    <w:div w:id="1009598890">
      <w:bodyDiv w:val="1"/>
      <w:marLeft w:val="0"/>
      <w:marRight w:val="0"/>
      <w:marTop w:val="0"/>
      <w:marBottom w:val="0"/>
      <w:divBdr>
        <w:top w:val="none" w:sz="0" w:space="0" w:color="auto"/>
        <w:left w:val="none" w:sz="0" w:space="0" w:color="auto"/>
        <w:bottom w:val="none" w:sz="0" w:space="0" w:color="auto"/>
        <w:right w:val="none" w:sz="0" w:space="0" w:color="auto"/>
      </w:divBdr>
    </w:div>
    <w:div w:id="1016418466">
      <w:bodyDiv w:val="1"/>
      <w:marLeft w:val="0"/>
      <w:marRight w:val="0"/>
      <w:marTop w:val="0"/>
      <w:marBottom w:val="0"/>
      <w:divBdr>
        <w:top w:val="none" w:sz="0" w:space="0" w:color="auto"/>
        <w:left w:val="none" w:sz="0" w:space="0" w:color="auto"/>
        <w:bottom w:val="none" w:sz="0" w:space="0" w:color="auto"/>
        <w:right w:val="none" w:sz="0" w:space="0" w:color="auto"/>
      </w:divBdr>
    </w:div>
    <w:div w:id="1036658573">
      <w:bodyDiv w:val="1"/>
      <w:marLeft w:val="0"/>
      <w:marRight w:val="0"/>
      <w:marTop w:val="0"/>
      <w:marBottom w:val="0"/>
      <w:divBdr>
        <w:top w:val="none" w:sz="0" w:space="0" w:color="auto"/>
        <w:left w:val="none" w:sz="0" w:space="0" w:color="auto"/>
        <w:bottom w:val="none" w:sz="0" w:space="0" w:color="auto"/>
        <w:right w:val="none" w:sz="0" w:space="0" w:color="auto"/>
      </w:divBdr>
    </w:div>
    <w:div w:id="1036807867">
      <w:bodyDiv w:val="1"/>
      <w:marLeft w:val="0"/>
      <w:marRight w:val="0"/>
      <w:marTop w:val="0"/>
      <w:marBottom w:val="0"/>
      <w:divBdr>
        <w:top w:val="none" w:sz="0" w:space="0" w:color="auto"/>
        <w:left w:val="none" w:sz="0" w:space="0" w:color="auto"/>
        <w:bottom w:val="none" w:sz="0" w:space="0" w:color="auto"/>
        <w:right w:val="none" w:sz="0" w:space="0" w:color="auto"/>
      </w:divBdr>
    </w:div>
    <w:div w:id="1046833775">
      <w:bodyDiv w:val="1"/>
      <w:marLeft w:val="0"/>
      <w:marRight w:val="0"/>
      <w:marTop w:val="0"/>
      <w:marBottom w:val="0"/>
      <w:divBdr>
        <w:top w:val="none" w:sz="0" w:space="0" w:color="auto"/>
        <w:left w:val="none" w:sz="0" w:space="0" w:color="auto"/>
        <w:bottom w:val="none" w:sz="0" w:space="0" w:color="auto"/>
        <w:right w:val="none" w:sz="0" w:space="0" w:color="auto"/>
      </w:divBdr>
    </w:div>
    <w:div w:id="1078479015">
      <w:bodyDiv w:val="1"/>
      <w:marLeft w:val="0"/>
      <w:marRight w:val="0"/>
      <w:marTop w:val="0"/>
      <w:marBottom w:val="0"/>
      <w:divBdr>
        <w:top w:val="none" w:sz="0" w:space="0" w:color="auto"/>
        <w:left w:val="none" w:sz="0" w:space="0" w:color="auto"/>
        <w:bottom w:val="none" w:sz="0" w:space="0" w:color="auto"/>
        <w:right w:val="none" w:sz="0" w:space="0" w:color="auto"/>
      </w:divBdr>
    </w:div>
    <w:div w:id="1082020559">
      <w:bodyDiv w:val="1"/>
      <w:marLeft w:val="0"/>
      <w:marRight w:val="0"/>
      <w:marTop w:val="0"/>
      <w:marBottom w:val="0"/>
      <w:divBdr>
        <w:top w:val="none" w:sz="0" w:space="0" w:color="auto"/>
        <w:left w:val="none" w:sz="0" w:space="0" w:color="auto"/>
        <w:bottom w:val="none" w:sz="0" w:space="0" w:color="auto"/>
        <w:right w:val="none" w:sz="0" w:space="0" w:color="auto"/>
      </w:divBdr>
      <w:divsChild>
        <w:div w:id="1345594953">
          <w:marLeft w:val="0"/>
          <w:marRight w:val="0"/>
          <w:marTop w:val="0"/>
          <w:marBottom w:val="0"/>
          <w:divBdr>
            <w:top w:val="none" w:sz="0" w:space="0" w:color="auto"/>
            <w:left w:val="none" w:sz="0" w:space="0" w:color="auto"/>
            <w:bottom w:val="single" w:sz="6" w:space="0" w:color="E1E1E1"/>
            <w:right w:val="none" w:sz="0" w:space="0" w:color="auto"/>
          </w:divBdr>
        </w:div>
      </w:divsChild>
    </w:div>
    <w:div w:id="1109082789">
      <w:bodyDiv w:val="1"/>
      <w:marLeft w:val="0"/>
      <w:marRight w:val="0"/>
      <w:marTop w:val="0"/>
      <w:marBottom w:val="0"/>
      <w:divBdr>
        <w:top w:val="none" w:sz="0" w:space="0" w:color="auto"/>
        <w:left w:val="none" w:sz="0" w:space="0" w:color="auto"/>
        <w:bottom w:val="none" w:sz="0" w:space="0" w:color="auto"/>
        <w:right w:val="none" w:sz="0" w:space="0" w:color="auto"/>
      </w:divBdr>
    </w:div>
    <w:div w:id="1131483492">
      <w:bodyDiv w:val="1"/>
      <w:marLeft w:val="0"/>
      <w:marRight w:val="0"/>
      <w:marTop w:val="0"/>
      <w:marBottom w:val="0"/>
      <w:divBdr>
        <w:top w:val="none" w:sz="0" w:space="0" w:color="auto"/>
        <w:left w:val="none" w:sz="0" w:space="0" w:color="auto"/>
        <w:bottom w:val="none" w:sz="0" w:space="0" w:color="auto"/>
        <w:right w:val="none" w:sz="0" w:space="0" w:color="auto"/>
      </w:divBdr>
    </w:div>
    <w:div w:id="1131900263">
      <w:bodyDiv w:val="1"/>
      <w:marLeft w:val="0"/>
      <w:marRight w:val="0"/>
      <w:marTop w:val="0"/>
      <w:marBottom w:val="0"/>
      <w:divBdr>
        <w:top w:val="none" w:sz="0" w:space="0" w:color="auto"/>
        <w:left w:val="none" w:sz="0" w:space="0" w:color="auto"/>
        <w:bottom w:val="none" w:sz="0" w:space="0" w:color="auto"/>
        <w:right w:val="none" w:sz="0" w:space="0" w:color="auto"/>
      </w:divBdr>
    </w:div>
    <w:div w:id="1150361625">
      <w:bodyDiv w:val="1"/>
      <w:marLeft w:val="0"/>
      <w:marRight w:val="0"/>
      <w:marTop w:val="0"/>
      <w:marBottom w:val="0"/>
      <w:divBdr>
        <w:top w:val="none" w:sz="0" w:space="0" w:color="auto"/>
        <w:left w:val="none" w:sz="0" w:space="0" w:color="auto"/>
        <w:bottom w:val="none" w:sz="0" w:space="0" w:color="auto"/>
        <w:right w:val="none" w:sz="0" w:space="0" w:color="auto"/>
      </w:divBdr>
    </w:div>
    <w:div w:id="1174880012">
      <w:bodyDiv w:val="1"/>
      <w:marLeft w:val="0"/>
      <w:marRight w:val="0"/>
      <w:marTop w:val="0"/>
      <w:marBottom w:val="0"/>
      <w:divBdr>
        <w:top w:val="none" w:sz="0" w:space="0" w:color="auto"/>
        <w:left w:val="none" w:sz="0" w:space="0" w:color="auto"/>
        <w:bottom w:val="none" w:sz="0" w:space="0" w:color="auto"/>
        <w:right w:val="none" w:sz="0" w:space="0" w:color="auto"/>
      </w:divBdr>
    </w:div>
    <w:div w:id="1175269342">
      <w:bodyDiv w:val="1"/>
      <w:marLeft w:val="0"/>
      <w:marRight w:val="0"/>
      <w:marTop w:val="0"/>
      <w:marBottom w:val="0"/>
      <w:divBdr>
        <w:top w:val="none" w:sz="0" w:space="0" w:color="auto"/>
        <w:left w:val="none" w:sz="0" w:space="0" w:color="auto"/>
        <w:bottom w:val="none" w:sz="0" w:space="0" w:color="auto"/>
        <w:right w:val="none" w:sz="0" w:space="0" w:color="auto"/>
      </w:divBdr>
    </w:div>
    <w:div w:id="1189874977">
      <w:bodyDiv w:val="1"/>
      <w:marLeft w:val="0"/>
      <w:marRight w:val="0"/>
      <w:marTop w:val="0"/>
      <w:marBottom w:val="0"/>
      <w:divBdr>
        <w:top w:val="none" w:sz="0" w:space="0" w:color="auto"/>
        <w:left w:val="none" w:sz="0" w:space="0" w:color="auto"/>
        <w:bottom w:val="none" w:sz="0" w:space="0" w:color="auto"/>
        <w:right w:val="none" w:sz="0" w:space="0" w:color="auto"/>
      </w:divBdr>
    </w:div>
    <w:div w:id="1247615125">
      <w:bodyDiv w:val="1"/>
      <w:marLeft w:val="0"/>
      <w:marRight w:val="0"/>
      <w:marTop w:val="0"/>
      <w:marBottom w:val="0"/>
      <w:divBdr>
        <w:top w:val="none" w:sz="0" w:space="0" w:color="auto"/>
        <w:left w:val="none" w:sz="0" w:space="0" w:color="auto"/>
        <w:bottom w:val="none" w:sz="0" w:space="0" w:color="auto"/>
        <w:right w:val="none" w:sz="0" w:space="0" w:color="auto"/>
      </w:divBdr>
    </w:div>
    <w:div w:id="1260092951">
      <w:bodyDiv w:val="1"/>
      <w:marLeft w:val="0"/>
      <w:marRight w:val="0"/>
      <w:marTop w:val="0"/>
      <w:marBottom w:val="0"/>
      <w:divBdr>
        <w:top w:val="none" w:sz="0" w:space="0" w:color="auto"/>
        <w:left w:val="none" w:sz="0" w:space="0" w:color="auto"/>
        <w:bottom w:val="none" w:sz="0" w:space="0" w:color="auto"/>
        <w:right w:val="none" w:sz="0" w:space="0" w:color="auto"/>
      </w:divBdr>
    </w:div>
    <w:div w:id="1285892242">
      <w:bodyDiv w:val="1"/>
      <w:marLeft w:val="0"/>
      <w:marRight w:val="0"/>
      <w:marTop w:val="0"/>
      <w:marBottom w:val="0"/>
      <w:divBdr>
        <w:top w:val="none" w:sz="0" w:space="0" w:color="auto"/>
        <w:left w:val="none" w:sz="0" w:space="0" w:color="auto"/>
        <w:bottom w:val="none" w:sz="0" w:space="0" w:color="auto"/>
        <w:right w:val="none" w:sz="0" w:space="0" w:color="auto"/>
      </w:divBdr>
      <w:divsChild>
        <w:div w:id="439497657">
          <w:marLeft w:val="0"/>
          <w:marRight w:val="0"/>
          <w:marTop w:val="0"/>
          <w:marBottom w:val="0"/>
          <w:divBdr>
            <w:top w:val="none" w:sz="0" w:space="0" w:color="auto"/>
            <w:left w:val="none" w:sz="0" w:space="0" w:color="auto"/>
            <w:bottom w:val="none" w:sz="0" w:space="0" w:color="auto"/>
            <w:right w:val="none" w:sz="0" w:space="0" w:color="auto"/>
          </w:divBdr>
          <w:divsChild>
            <w:div w:id="1121996723">
              <w:marLeft w:val="0"/>
              <w:marRight w:val="0"/>
              <w:marTop w:val="0"/>
              <w:marBottom w:val="0"/>
              <w:divBdr>
                <w:top w:val="none" w:sz="0" w:space="0" w:color="auto"/>
                <w:left w:val="none" w:sz="0" w:space="0" w:color="auto"/>
                <w:bottom w:val="none" w:sz="0" w:space="0" w:color="auto"/>
                <w:right w:val="none" w:sz="0" w:space="0" w:color="auto"/>
              </w:divBdr>
              <w:divsChild>
                <w:div w:id="220168132">
                  <w:marLeft w:val="0"/>
                  <w:marRight w:val="0"/>
                  <w:marTop w:val="0"/>
                  <w:marBottom w:val="0"/>
                  <w:divBdr>
                    <w:top w:val="none" w:sz="0" w:space="0" w:color="auto"/>
                    <w:left w:val="none" w:sz="0" w:space="0" w:color="auto"/>
                    <w:bottom w:val="none" w:sz="0" w:space="0" w:color="auto"/>
                    <w:right w:val="none" w:sz="0" w:space="0" w:color="auto"/>
                  </w:divBdr>
                  <w:divsChild>
                    <w:div w:id="78018095">
                      <w:marLeft w:val="0"/>
                      <w:marRight w:val="0"/>
                      <w:marTop w:val="0"/>
                      <w:marBottom w:val="0"/>
                      <w:divBdr>
                        <w:top w:val="single" w:sz="6" w:space="8" w:color="E9E9E9"/>
                        <w:left w:val="single" w:sz="6" w:space="8" w:color="E9E9E9"/>
                        <w:bottom w:val="single" w:sz="24" w:space="8" w:color="E9E9E9"/>
                        <w:right w:val="single" w:sz="6" w:space="8" w:color="E9E9E9"/>
                      </w:divBdr>
                      <w:divsChild>
                        <w:div w:id="1711488525">
                          <w:marLeft w:val="750"/>
                          <w:marRight w:val="750"/>
                          <w:marTop w:val="0"/>
                          <w:marBottom w:val="0"/>
                          <w:divBdr>
                            <w:top w:val="none" w:sz="0" w:space="0" w:color="auto"/>
                            <w:left w:val="none" w:sz="0" w:space="0" w:color="auto"/>
                            <w:bottom w:val="none" w:sz="0" w:space="0" w:color="auto"/>
                            <w:right w:val="none" w:sz="0" w:space="0" w:color="auto"/>
                          </w:divBdr>
                          <w:divsChild>
                            <w:div w:id="1650093409">
                              <w:marLeft w:val="0"/>
                              <w:marRight w:val="0"/>
                              <w:marTop w:val="0"/>
                              <w:marBottom w:val="0"/>
                              <w:divBdr>
                                <w:top w:val="none" w:sz="0" w:space="0" w:color="auto"/>
                                <w:left w:val="none" w:sz="0" w:space="0" w:color="auto"/>
                                <w:bottom w:val="none" w:sz="0" w:space="0" w:color="auto"/>
                                <w:right w:val="none" w:sz="0" w:space="0" w:color="auto"/>
                              </w:divBdr>
                            </w:div>
                            <w:div w:id="7503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052096">
      <w:bodyDiv w:val="1"/>
      <w:marLeft w:val="0"/>
      <w:marRight w:val="0"/>
      <w:marTop w:val="0"/>
      <w:marBottom w:val="0"/>
      <w:divBdr>
        <w:top w:val="none" w:sz="0" w:space="0" w:color="auto"/>
        <w:left w:val="none" w:sz="0" w:space="0" w:color="auto"/>
        <w:bottom w:val="none" w:sz="0" w:space="0" w:color="auto"/>
        <w:right w:val="none" w:sz="0" w:space="0" w:color="auto"/>
      </w:divBdr>
    </w:div>
    <w:div w:id="1298492306">
      <w:bodyDiv w:val="1"/>
      <w:marLeft w:val="0"/>
      <w:marRight w:val="0"/>
      <w:marTop w:val="0"/>
      <w:marBottom w:val="0"/>
      <w:divBdr>
        <w:top w:val="none" w:sz="0" w:space="0" w:color="auto"/>
        <w:left w:val="none" w:sz="0" w:space="0" w:color="auto"/>
        <w:bottom w:val="none" w:sz="0" w:space="0" w:color="auto"/>
        <w:right w:val="none" w:sz="0" w:space="0" w:color="auto"/>
      </w:divBdr>
      <w:divsChild>
        <w:div w:id="31200653">
          <w:marLeft w:val="0"/>
          <w:marRight w:val="0"/>
          <w:marTop w:val="0"/>
          <w:marBottom w:val="0"/>
          <w:divBdr>
            <w:top w:val="none" w:sz="0" w:space="0" w:color="auto"/>
            <w:left w:val="none" w:sz="0" w:space="0" w:color="auto"/>
            <w:bottom w:val="single" w:sz="6" w:space="0" w:color="E1E1E1"/>
            <w:right w:val="none" w:sz="0" w:space="0" w:color="auto"/>
          </w:divBdr>
        </w:div>
      </w:divsChild>
    </w:div>
    <w:div w:id="1302031250">
      <w:bodyDiv w:val="1"/>
      <w:marLeft w:val="0"/>
      <w:marRight w:val="0"/>
      <w:marTop w:val="0"/>
      <w:marBottom w:val="0"/>
      <w:divBdr>
        <w:top w:val="none" w:sz="0" w:space="0" w:color="auto"/>
        <w:left w:val="none" w:sz="0" w:space="0" w:color="auto"/>
        <w:bottom w:val="none" w:sz="0" w:space="0" w:color="auto"/>
        <w:right w:val="none" w:sz="0" w:space="0" w:color="auto"/>
      </w:divBdr>
    </w:div>
    <w:div w:id="1309555338">
      <w:bodyDiv w:val="1"/>
      <w:marLeft w:val="0"/>
      <w:marRight w:val="0"/>
      <w:marTop w:val="0"/>
      <w:marBottom w:val="0"/>
      <w:divBdr>
        <w:top w:val="none" w:sz="0" w:space="0" w:color="auto"/>
        <w:left w:val="none" w:sz="0" w:space="0" w:color="auto"/>
        <w:bottom w:val="none" w:sz="0" w:space="0" w:color="auto"/>
        <w:right w:val="none" w:sz="0" w:space="0" w:color="auto"/>
      </w:divBdr>
      <w:divsChild>
        <w:div w:id="1065300644">
          <w:marLeft w:val="0"/>
          <w:marRight w:val="0"/>
          <w:marTop w:val="0"/>
          <w:marBottom w:val="0"/>
          <w:divBdr>
            <w:top w:val="none" w:sz="0" w:space="0" w:color="auto"/>
            <w:left w:val="none" w:sz="0" w:space="0" w:color="auto"/>
            <w:bottom w:val="none" w:sz="0" w:space="0" w:color="auto"/>
            <w:right w:val="none" w:sz="0" w:space="0" w:color="auto"/>
          </w:divBdr>
          <w:divsChild>
            <w:div w:id="805467653">
              <w:marLeft w:val="0"/>
              <w:marRight w:val="0"/>
              <w:marTop w:val="0"/>
              <w:marBottom w:val="0"/>
              <w:divBdr>
                <w:top w:val="none" w:sz="0" w:space="0" w:color="auto"/>
                <w:left w:val="none" w:sz="0" w:space="0" w:color="auto"/>
                <w:bottom w:val="none" w:sz="0" w:space="0" w:color="auto"/>
                <w:right w:val="none" w:sz="0" w:space="0" w:color="auto"/>
              </w:divBdr>
              <w:divsChild>
                <w:div w:id="1416827723">
                  <w:marLeft w:val="0"/>
                  <w:marRight w:val="0"/>
                  <w:marTop w:val="0"/>
                  <w:marBottom w:val="0"/>
                  <w:divBdr>
                    <w:top w:val="none" w:sz="0" w:space="0" w:color="auto"/>
                    <w:left w:val="none" w:sz="0" w:space="0" w:color="auto"/>
                    <w:bottom w:val="none" w:sz="0" w:space="0" w:color="auto"/>
                    <w:right w:val="none" w:sz="0" w:space="0" w:color="auto"/>
                  </w:divBdr>
                  <w:divsChild>
                    <w:div w:id="1064454124">
                      <w:marLeft w:val="0"/>
                      <w:marRight w:val="0"/>
                      <w:marTop w:val="0"/>
                      <w:marBottom w:val="0"/>
                      <w:divBdr>
                        <w:top w:val="single" w:sz="6" w:space="8" w:color="E9E9E9"/>
                        <w:left w:val="single" w:sz="6" w:space="8" w:color="E9E9E9"/>
                        <w:bottom w:val="single" w:sz="24" w:space="8" w:color="E9E9E9"/>
                        <w:right w:val="single" w:sz="6" w:space="8" w:color="E9E9E9"/>
                      </w:divBdr>
                      <w:divsChild>
                        <w:div w:id="2065592836">
                          <w:marLeft w:val="750"/>
                          <w:marRight w:val="750"/>
                          <w:marTop w:val="0"/>
                          <w:marBottom w:val="0"/>
                          <w:divBdr>
                            <w:top w:val="none" w:sz="0" w:space="0" w:color="auto"/>
                            <w:left w:val="none" w:sz="0" w:space="0" w:color="auto"/>
                            <w:bottom w:val="none" w:sz="0" w:space="0" w:color="auto"/>
                            <w:right w:val="none" w:sz="0" w:space="0" w:color="auto"/>
                          </w:divBdr>
                          <w:divsChild>
                            <w:div w:id="2133278399">
                              <w:marLeft w:val="0"/>
                              <w:marRight w:val="0"/>
                              <w:marTop w:val="0"/>
                              <w:marBottom w:val="0"/>
                              <w:divBdr>
                                <w:top w:val="none" w:sz="0" w:space="0" w:color="auto"/>
                                <w:left w:val="none" w:sz="0" w:space="0" w:color="auto"/>
                                <w:bottom w:val="none" w:sz="0" w:space="0" w:color="auto"/>
                                <w:right w:val="none" w:sz="0" w:space="0" w:color="auto"/>
                              </w:divBdr>
                            </w:div>
                            <w:div w:id="1935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909197">
      <w:bodyDiv w:val="1"/>
      <w:marLeft w:val="0"/>
      <w:marRight w:val="0"/>
      <w:marTop w:val="0"/>
      <w:marBottom w:val="0"/>
      <w:divBdr>
        <w:top w:val="none" w:sz="0" w:space="0" w:color="auto"/>
        <w:left w:val="none" w:sz="0" w:space="0" w:color="auto"/>
        <w:bottom w:val="none" w:sz="0" w:space="0" w:color="auto"/>
        <w:right w:val="none" w:sz="0" w:space="0" w:color="auto"/>
      </w:divBdr>
    </w:div>
    <w:div w:id="1314334657">
      <w:bodyDiv w:val="1"/>
      <w:marLeft w:val="0"/>
      <w:marRight w:val="0"/>
      <w:marTop w:val="0"/>
      <w:marBottom w:val="0"/>
      <w:divBdr>
        <w:top w:val="none" w:sz="0" w:space="0" w:color="auto"/>
        <w:left w:val="none" w:sz="0" w:space="0" w:color="auto"/>
        <w:bottom w:val="none" w:sz="0" w:space="0" w:color="auto"/>
        <w:right w:val="none" w:sz="0" w:space="0" w:color="auto"/>
      </w:divBdr>
      <w:divsChild>
        <w:div w:id="2054577288">
          <w:marLeft w:val="0"/>
          <w:marRight w:val="0"/>
          <w:marTop w:val="0"/>
          <w:marBottom w:val="0"/>
          <w:divBdr>
            <w:top w:val="none" w:sz="0" w:space="0" w:color="auto"/>
            <w:left w:val="none" w:sz="0" w:space="0" w:color="auto"/>
            <w:bottom w:val="none" w:sz="0" w:space="0" w:color="auto"/>
            <w:right w:val="none" w:sz="0" w:space="0" w:color="auto"/>
          </w:divBdr>
          <w:divsChild>
            <w:div w:id="544874027">
              <w:marLeft w:val="0"/>
              <w:marRight w:val="0"/>
              <w:marTop w:val="0"/>
              <w:marBottom w:val="0"/>
              <w:divBdr>
                <w:top w:val="none" w:sz="0" w:space="0" w:color="auto"/>
                <w:left w:val="none" w:sz="0" w:space="0" w:color="auto"/>
                <w:bottom w:val="none" w:sz="0" w:space="0" w:color="auto"/>
                <w:right w:val="none" w:sz="0" w:space="0" w:color="auto"/>
              </w:divBdr>
            </w:div>
          </w:divsChild>
        </w:div>
        <w:div w:id="1010327200">
          <w:marLeft w:val="750"/>
          <w:marRight w:val="750"/>
          <w:marTop w:val="0"/>
          <w:marBottom w:val="0"/>
          <w:divBdr>
            <w:top w:val="none" w:sz="0" w:space="0" w:color="auto"/>
            <w:left w:val="none" w:sz="0" w:space="0" w:color="auto"/>
            <w:bottom w:val="none" w:sz="0" w:space="0" w:color="auto"/>
            <w:right w:val="none" w:sz="0" w:space="0" w:color="auto"/>
          </w:divBdr>
        </w:div>
      </w:divsChild>
    </w:div>
    <w:div w:id="1331787612">
      <w:bodyDiv w:val="1"/>
      <w:marLeft w:val="0"/>
      <w:marRight w:val="0"/>
      <w:marTop w:val="0"/>
      <w:marBottom w:val="0"/>
      <w:divBdr>
        <w:top w:val="none" w:sz="0" w:space="0" w:color="auto"/>
        <w:left w:val="none" w:sz="0" w:space="0" w:color="auto"/>
        <w:bottom w:val="none" w:sz="0" w:space="0" w:color="auto"/>
        <w:right w:val="none" w:sz="0" w:space="0" w:color="auto"/>
      </w:divBdr>
    </w:div>
    <w:div w:id="1338460384">
      <w:bodyDiv w:val="1"/>
      <w:marLeft w:val="0"/>
      <w:marRight w:val="0"/>
      <w:marTop w:val="0"/>
      <w:marBottom w:val="0"/>
      <w:divBdr>
        <w:top w:val="none" w:sz="0" w:space="0" w:color="auto"/>
        <w:left w:val="none" w:sz="0" w:space="0" w:color="auto"/>
        <w:bottom w:val="none" w:sz="0" w:space="0" w:color="auto"/>
        <w:right w:val="none" w:sz="0" w:space="0" w:color="auto"/>
      </w:divBdr>
    </w:div>
    <w:div w:id="1342657189">
      <w:bodyDiv w:val="1"/>
      <w:marLeft w:val="0"/>
      <w:marRight w:val="0"/>
      <w:marTop w:val="0"/>
      <w:marBottom w:val="0"/>
      <w:divBdr>
        <w:top w:val="none" w:sz="0" w:space="0" w:color="auto"/>
        <w:left w:val="none" w:sz="0" w:space="0" w:color="auto"/>
        <w:bottom w:val="none" w:sz="0" w:space="0" w:color="auto"/>
        <w:right w:val="none" w:sz="0" w:space="0" w:color="auto"/>
      </w:divBdr>
      <w:divsChild>
        <w:div w:id="1902712509">
          <w:marLeft w:val="0"/>
          <w:marRight w:val="0"/>
          <w:marTop w:val="0"/>
          <w:marBottom w:val="0"/>
          <w:divBdr>
            <w:top w:val="none" w:sz="0" w:space="0" w:color="auto"/>
            <w:left w:val="none" w:sz="0" w:space="0" w:color="auto"/>
            <w:bottom w:val="single" w:sz="6" w:space="0" w:color="E1E1E1"/>
            <w:right w:val="none" w:sz="0" w:space="0" w:color="auto"/>
          </w:divBdr>
        </w:div>
      </w:divsChild>
    </w:div>
    <w:div w:id="1355116283">
      <w:bodyDiv w:val="1"/>
      <w:marLeft w:val="0"/>
      <w:marRight w:val="0"/>
      <w:marTop w:val="0"/>
      <w:marBottom w:val="0"/>
      <w:divBdr>
        <w:top w:val="none" w:sz="0" w:space="0" w:color="auto"/>
        <w:left w:val="none" w:sz="0" w:space="0" w:color="auto"/>
        <w:bottom w:val="none" w:sz="0" w:space="0" w:color="auto"/>
        <w:right w:val="none" w:sz="0" w:space="0" w:color="auto"/>
      </w:divBdr>
    </w:div>
    <w:div w:id="1361511141">
      <w:bodyDiv w:val="1"/>
      <w:marLeft w:val="0"/>
      <w:marRight w:val="0"/>
      <w:marTop w:val="0"/>
      <w:marBottom w:val="0"/>
      <w:divBdr>
        <w:top w:val="none" w:sz="0" w:space="0" w:color="auto"/>
        <w:left w:val="none" w:sz="0" w:space="0" w:color="auto"/>
        <w:bottom w:val="none" w:sz="0" w:space="0" w:color="auto"/>
        <w:right w:val="none" w:sz="0" w:space="0" w:color="auto"/>
      </w:divBdr>
    </w:div>
    <w:div w:id="1377043866">
      <w:bodyDiv w:val="1"/>
      <w:marLeft w:val="0"/>
      <w:marRight w:val="0"/>
      <w:marTop w:val="0"/>
      <w:marBottom w:val="0"/>
      <w:divBdr>
        <w:top w:val="none" w:sz="0" w:space="0" w:color="auto"/>
        <w:left w:val="none" w:sz="0" w:space="0" w:color="auto"/>
        <w:bottom w:val="none" w:sz="0" w:space="0" w:color="auto"/>
        <w:right w:val="none" w:sz="0" w:space="0" w:color="auto"/>
      </w:divBdr>
    </w:div>
    <w:div w:id="1470590286">
      <w:bodyDiv w:val="1"/>
      <w:marLeft w:val="0"/>
      <w:marRight w:val="0"/>
      <w:marTop w:val="0"/>
      <w:marBottom w:val="0"/>
      <w:divBdr>
        <w:top w:val="none" w:sz="0" w:space="0" w:color="auto"/>
        <w:left w:val="none" w:sz="0" w:space="0" w:color="auto"/>
        <w:bottom w:val="none" w:sz="0" w:space="0" w:color="auto"/>
        <w:right w:val="none" w:sz="0" w:space="0" w:color="auto"/>
      </w:divBdr>
    </w:div>
    <w:div w:id="1486507233">
      <w:bodyDiv w:val="1"/>
      <w:marLeft w:val="0"/>
      <w:marRight w:val="0"/>
      <w:marTop w:val="0"/>
      <w:marBottom w:val="0"/>
      <w:divBdr>
        <w:top w:val="none" w:sz="0" w:space="0" w:color="auto"/>
        <w:left w:val="none" w:sz="0" w:space="0" w:color="auto"/>
        <w:bottom w:val="none" w:sz="0" w:space="0" w:color="auto"/>
        <w:right w:val="none" w:sz="0" w:space="0" w:color="auto"/>
      </w:divBdr>
    </w:div>
    <w:div w:id="1507162682">
      <w:bodyDiv w:val="1"/>
      <w:marLeft w:val="0"/>
      <w:marRight w:val="0"/>
      <w:marTop w:val="0"/>
      <w:marBottom w:val="0"/>
      <w:divBdr>
        <w:top w:val="none" w:sz="0" w:space="0" w:color="auto"/>
        <w:left w:val="none" w:sz="0" w:space="0" w:color="auto"/>
        <w:bottom w:val="none" w:sz="0" w:space="0" w:color="auto"/>
        <w:right w:val="none" w:sz="0" w:space="0" w:color="auto"/>
      </w:divBdr>
    </w:div>
    <w:div w:id="1517964778">
      <w:bodyDiv w:val="1"/>
      <w:marLeft w:val="0"/>
      <w:marRight w:val="0"/>
      <w:marTop w:val="0"/>
      <w:marBottom w:val="0"/>
      <w:divBdr>
        <w:top w:val="none" w:sz="0" w:space="0" w:color="auto"/>
        <w:left w:val="none" w:sz="0" w:space="0" w:color="auto"/>
        <w:bottom w:val="none" w:sz="0" w:space="0" w:color="auto"/>
        <w:right w:val="none" w:sz="0" w:space="0" w:color="auto"/>
      </w:divBdr>
      <w:divsChild>
        <w:div w:id="584219238">
          <w:marLeft w:val="0"/>
          <w:marRight w:val="0"/>
          <w:marTop w:val="0"/>
          <w:marBottom w:val="0"/>
          <w:divBdr>
            <w:top w:val="none" w:sz="0" w:space="0" w:color="auto"/>
            <w:left w:val="none" w:sz="0" w:space="0" w:color="auto"/>
            <w:bottom w:val="single" w:sz="6" w:space="0" w:color="E1E1E1"/>
            <w:right w:val="none" w:sz="0" w:space="0" w:color="auto"/>
          </w:divBdr>
        </w:div>
      </w:divsChild>
    </w:div>
    <w:div w:id="1560360747">
      <w:bodyDiv w:val="1"/>
      <w:marLeft w:val="0"/>
      <w:marRight w:val="0"/>
      <w:marTop w:val="0"/>
      <w:marBottom w:val="0"/>
      <w:divBdr>
        <w:top w:val="none" w:sz="0" w:space="0" w:color="auto"/>
        <w:left w:val="none" w:sz="0" w:space="0" w:color="auto"/>
        <w:bottom w:val="none" w:sz="0" w:space="0" w:color="auto"/>
        <w:right w:val="none" w:sz="0" w:space="0" w:color="auto"/>
      </w:divBdr>
    </w:div>
    <w:div w:id="1573349548">
      <w:bodyDiv w:val="1"/>
      <w:marLeft w:val="0"/>
      <w:marRight w:val="0"/>
      <w:marTop w:val="0"/>
      <w:marBottom w:val="0"/>
      <w:divBdr>
        <w:top w:val="none" w:sz="0" w:space="0" w:color="auto"/>
        <w:left w:val="none" w:sz="0" w:space="0" w:color="auto"/>
        <w:bottom w:val="none" w:sz="0" w:space="0" w:color="auto"/>
        <w:right w:val="none" w:sz="0" w:space="0" w:color="auto"/>
      </w:divBdr>
    </w:div>
    <w:div w:id="1581938149">
      <w:bodyDiv w:val="1"/>
      <w:marLeft w:val="0"/>
      <w:marRight w:val="0"/>
      <w:marTop w:val="0"/>
      <w:marBottom w:val="0"/>
      <w:divBdr>
        <w:top w:val="none" w:sz="0" w:space="0" w:color="auto"/>
        <w:left w:val="none" w:sz="0" w:space="0" w:color="auto"/>
        <w:bottom w:val="none" w:sz="0" w:space="0" w:color="auto"/>
        <w:right w:val="none" w:sz="0" w:space="0" w:color="auto"/>
      </w:divBdr>
      <w:divsChild>
        <w:div w:id="706560731">
          <w:marLeft w:val="0"/>
          <w:marRight w:val="0"/>
          <w:marTop w:val="0"/>
          <w:marBottom w:val="0"/>
          <w:divBdr>
            <w:top w:val="none" w:sz="0" w:space="0" w:color="auto"/>
            <w:left w:val="none" w:sz="0" w:space="0" w:color="auto"/>
            <w:bottom w:val="single" w:sz="6" w:space="0" w:color="E1E1E1"/>
            <w:right w:val="none" w:sz="0" w:space="0" w:color="auto"/>
          </w:divBdr>
        </w:div>
      </w:divsChild>
    </w:div>
    <w:div w:id="1592817485">
      <w:bodyDiv w:val="1"/>
      <w:marLeft w:val="0"/>
      <w:marRight w:val="0"/>
      <w:marTop w:val="0"/>
      <w:marBottom w:val="0"/>
      <w:divBdr>
        <w:top w:val="none" w:sz="0" w:space="0" w:color="auto"/>
        <w:left w:val="none" w:sz="0" w:space="0" w:color="auto"/>
        <w:bottom w:val="none" w:sz="0" w:space="0" w:color="auto"/>
        <w:right w:val="none" w:sz="0" w:space="0" w:color="auto"/>
      </w:divBdr>
    </w:div>
    <w:div w:id="1594122018">
      <w:bodyDiv w:val="1"/>
      <w:marLeft w:val="0"/>
      <w:marRight w:val="0"/>
      <w:marTop w:val="0"/>
      <w:marBottom w:val="0"/>
      <w:divBdr>
        <w:top w:val="none" w:sz="0" w:space="0" w:color="auto"/>
        <w:left w:val="none" w:sz="0" w:space="0" w:color="auto"/>
        <w:bottom w:val="none" w:sz="0" w:space="0" w:color="auto"/>
        <w:right w:val="none" w:sz="0" w:space="0" w:color="auto"/>
      </w:divBdr>
    </w:div>
    <w:div w:id="1613130482">
      <w:bodyDiv w:val="1"/>
      <w:marLeft w:val="0"/>
      <w:marRight w:val="0"/>
      <w:marTop w:val="0"/>
      <w:marBottom w:val="0"/>
      <w:divBdr>
        <w:top w:val="none" w:sz="0" w:space="0" w:color="auto"/>
        <w:left w:val="none" w:sz="0" w:space="0" w:color="auto"/>
        <w:bottom w:val="none" w:sz="0" w:space="0" w:color="auto"/>
        <w:right w:val="none" w:sz="0" w:space="0" w:color="auto"/>
      </w:divBdr>
    </w:div>
    <w:div w:id="1617172426">
      <w:bodyDiv w:val="1"/>
      <w:marLeft w:val="0"/>
      <w:marRight w:val="0"/>
      <w:marTop w:val="0"/>
      <w:marBottom w:val="0"/>
      <w:divBdr>
        <w:top w:val="none" w:sz="0" w:space="0" w:color="auto"/>
        <w:left w:val="none" w:sz="0" w:space="0" w:color="auto"/>
        <w:bottom w:val="none" w:sz="0" w:space="0" w:color="auto"/>
        <w:right w:val="none" w:sz="0" w:space="0" w:color="auto"/>
      </w:divBdr>
      <w:divsChild>
        <w:div w:id="2016423121">
          <w:marLeft w:val="0"/>
          <w:marRight w:val="0"/>
          <w:marTop w:val="0"/>
          <w:marBottom w:val="0"/>
          <w:divBdr>
            <w:top w:val="none" w:sz="0" w:space="0" w:color="auto"/>
            <w:left w:val="none" w:sz="0" w:space="0" w:color="auto"/>
            <w:bottom w:val="single" w:sz="6" w:space="0" w:color="E1E1E1"/>
            <w:right w:val="none" w:sz="0" w:space="0" w:color="auto"/>
          </w:divBdr>
        </w:div>
      </w:divsChild>
    </w:div>
    <w:div w:id="1668249562">
      <w:bodyDiv w:val="1"/>
      <w:marLeft w:val="0"/>
      <w:marRight w:val="0"/>
      <w:marTop w:val="0"/>
      <w:marBottom w:val="0"/>
      <w:divBdr>
        <w:top w:val="none" w:sz="0" w:space="0" w:color="auto"/>
        <w:left w:val="none" w:sz="0" w:space="0" w:color="auto"/>
        <w:bottom w:val="none" w:sz="0" w:space="0" w:color="auto"/>
        <w:right w:val="none" w:sz="0" w:space="0" w:color="auto"/>
      </w:divBdr>
    </w:div>
    <w:div w:id="1682967888">
      <w:bodyDiv w:val="1"/>
      <w:marLeft w:val="0"/>
      <w:marRight w:val="0"/>
      <w:marTop w:val="0"/>
      <w:marBottom w:val="0"/>
      <w:divBdr>
        <w:top w:val="none" w:sz="0" w:space="0" w:color="auto"/>
        <w:left w:val="none" w:sz="0" w:space="0" w:color="auto"/>
        <w:bottom w:val="none" w:sz="0" w:space="0" w:color="auto"/>
        <w:right w:val="none" w:sz="0" w:space="0" w:color="auto"/>
      </w:divBdr>
    </w:div>
    <w:div w:id="1695770583">
      <w:bodyDiv w:val="1"/>
      <w:marLeft w:val="0"/>
      <w:marRight w:val="0"/>
      <w:marTop w:val="0"/>
      <w:marBottom w:val="0"/>
      <w:divBdr>
        <w:top w:val="none" w:sz="0" w:space="0" w:color="auto"/>
        <w:left w:val="none" w:sz="0" w:space="0" w:color="auto"/>
        <w:bottom w:val="none" w:sz="0" w:space="0" w:color="auto"/>
        <w:right w:val="none" w:sz="0" w:space="0" w:color="auto"/>
      </w:divBdr>
      <w:divsChild>
        <w:div w:id="752968907">
          <w:marLeft w:val="0"/>
          <w:marRight w:val="0"/>
          <w:marTop w:val="0"/>
          <w:marBottom w:val="0"/>
          <w:divBdr>
            <w:top w:val="none" w:sz="0" w:space="0" w:color="auto"/>
            <w:left w:val="none" w:sz="0" w:space="0" w:color="auto"/>
            <w:bottom w:val="single" w:sz="6" w:space="0" w:color="E1E1E1"/>
            <w:right w:val="none" w:sz="0" w:space="0" w:color="auto"/>
          </w:divBdr>
        </w:div>
      </w:divsChild>
    </w:div>
    <w:div w:id="1704676029">
      <w:bodyDiv w:val="1"/>
      <w:marLeft w:val="0"/>
      <w:marRight w:val="0"/>
      <w:marTop w:val="0"/>
      <w:marBottom w:val="0"/>
      <w:divBdr>
        <w:top w:val="none" w:sz="0" w:space="0" w:color="auto"/>
        <w:left w:val="none" w:sz="0" w:space="0" w:color="auto"/>
        <w:bottom w:val="none" w:sz="0" w:space="0" w:color="auto"/>
        <w:right w:val="none" w:sz="0" w:space="0" w:color="auto"/>
      </w:divBdr>
    </w:div>
    <w:div w:id="1727994853">
      <w:bodyDiv w:val="1"/>
      <w:marLeft w:val="0"/>
      <w:marRight w:val="0"/>
      <w:marTop w:val="0"/>
      <w:marBottom w:val="0"/>
      <w:divBdr>
        <w:top w:val="none" w:sz="0" w:space="0" w:color="auto"/>
        <w:left w:val="none" w:sz="0" w:space="0" w:color="auto"/>
        <w:bottom w:val="none" w:sz="0" w:space="0" w:color="auto"/>
        <w:right w:val="none" w:sz="0" w:space="0" w:color="auto"/>
      </w:divBdr>
    </w:div>
    <w:div w:id="1775708436">
      <w:bodyDiv w:val="1"/>
      <w:marLeft w:val="0"/>
      <w:marRight w:val="0"/>
      <w:marTop w:val="0"/>
      <w:marBottom w:val="0"/>
      <w:divBdr>
        <w:top w:val="none" w:sz="0" w:space="0" w:color="auto"/>
        <w:left w:val="none" w:sz="0" w:space="0" w:color="auto"/>
        <w:bottom w:val="none" w:sz="0" w:space="0" w:color="auto"/>
        <w:right w:val="none" w:sz="0" w:space="0" w:color="auto"/>
      </w:divBdr>
    </w:div>
    <w:div w:id="1797796374">
      <w:bodyDiv w:val="1"/>
      <w:marLeft w:val="0"/>
      <w:marRight w:val="0"/>
      <w:marTop w:val="0"/>
      <w:marBottom w:val="0"/>
      <w:divBdr>
        <w:top w:val="none" w:sz="0" w:space="0" w:color="auto"/>
        <w:left w:val="none" w:sz="0" w:space="0" w:color="auto"/>
        <w:bottom w:val="none" w:sz="0" w:space="0" w:color="auto"/>
        <w:right w:val="none" w:sz="0" w:space="0" w:color="auto"/>
      </w:divBdr>
    </w:div>
    <w:div w:id="1799495798">
      <w:bodyDiv w:val="1"/>
      <w:marLeft w:val="0"/>
      <w:marRight w:val="0"/>
      <w:marTop w:val="0"/>
      <w:marBottom w:val="0"/>
      <w:divBdr>
        <w:top w:val="none" w:sz="0" w:space="0" w:color="auto"/>
        <w:left w:val="none" w:sz="0" w:space="0" w:color="auto"/>
        <w:bottom w:val="none" w:sz="0" w:space="0" w:color="auto"/>
        <w:right w:val="none" w:sz="0" w:space="0" w:color="auto"/>
      </w:divBdr>
    </w:div>
    <w:div w:id="1801223642">
      <w:bodyDiv w:val="1"/>
      <w:marLeft w:val="0"/>
      <w:marRight w:val="0"/>
      <w:marTop w:val="0"/>
      <w:marBottom w:val="0"/>
      <w:divBdr>
        <w:top w:val="none" w:sz="0" w:space="0" w:color="auto"/>
        <w:left w:val="none" w:sz="0" w:space="0" w:color="auto"/>
        <w:bottom w:val="none" w:sz="0" w:space="0" w:color="auto"/>
        <w:right w:val="none" w:sz="0" w:space="0" w:color="auto"/>
      </w:divBdr>
    </w:div>
    <w:div w:id="1816530871">
      <w:bodyDiv w:val="1"/>
      <w:marLeft w:val="0"/>
      <w:marRight w:val="0"/>
      <w:marTop w:val="0"/>
      <w:marBottom w:val="0"/>
      <w:divBdr>
        <w:top w:val="none" w:sz="0" w:space="0" w:color="auto"/>
        <w:left w:val="none" w:sz="0" w:space="0" w:color="auto"/>
        <w:bottom w:val="none" w:sz="0" w:space="0" w:color="auto"/>
        <w:right w:val="none" w:sz="0" w:space="0" w:color="auto"/>
      </w:divBdr>
    </w:div>
    <w:div w:id="1819490083">
      <w:bodyDiv w:val="1"/>
      <w:marLeft w:val="0"/>
      <w:marRight w:val="0"/>
      <w:marTop w:val="0"/>
      <w:marBottom w:val="0"/>
      <w:divBdr>
        <w:top w:val="none" w:sz="0" w:space="0" w:color="auto"/>
        <w:left w:val="none" w:sz="0" w:space="0" w:color="auto"/>
        <w:bottom w:val="none" w:sz="0" w:space="0" w:color="auto"/>
        <w:right w:val="none" w:sz="0" w:space="0" w:color="auto"/>
      </w:divBdr>
    </w:div>
    <w:div w:id="1827546416">
      <w:bodyDiv w:val="1"/>
      <w:marLeft w:val="0"/>
      <w:marRight w:val="0"/>
      <w:marTop w:val="0"/>
      <w:marBottom w:val="0"/>
      <w:divBdr>
        <w:top w:val="none" w:sz="0" w:space="0" w:color="auto"/>
        <w:left w:val="none" w:sz="0" w:space="0" w:color="auto"/>
        <w:bottom w:val="none" w:sz="0" w:space="0" w:color="auto"/>
        <w:right w:val="none" w:sz="0" w:space="0" w:color="auto"/>
      </w:divBdr>
    </w:div>
    <w:div w:id="1861815016">
      <w:bodyDiv w:val="1"/>
      <w:marLeft w:val="0"/>
      <w:marRight w:val="0"/>
      <w:marTop w:val="0"/>
      <w:marBottom w:val="0"/>
      <w:divBdr>
        <w:top w:val="none" w:sz="0" w:space="0" w:color="auto"/>
        <w:left w:val="none" w:sz="0" w:space="0" w:color="auto"/>
        <w:bottom w:val="none" w:sz="0" w:space="0" w:color="auto"/>
        <w:right w:val="none" w:sz="0" w:space="0" w:color="auto"/>
      </w:divBdr>
      <w:divsChild>
        <w:div w:id="1719039808">
          <w:marLeft w:val="0"/>
          <w:marRight w:val="0"/>
          <w:marTop w:val="0"/>
          <w:marBottom w:val="0"/>
          <w:divBdr>
            <w:top w:val="none" w:sz="0" w:space="0" w:color="auto"/>
            <w:left w:val="none" w:sz="0" w:space="0" w:color="auto"/>
            <w:bottom w:val="single" w:sz="6" w:space="0" w:color="E1E1E1"/>
            <w:right w:val="none" w:sz="0" w:space="0" w:color="auto"/>
          </w:divBdr>
        </w:div>
      </w:divsChild>
    </w:div>
    <w:div w:id="1882128385">
      <w:bodyDiv w:val="1"/>
      <w:marLeft w:val="0"/>
      <w:marRight w:val="0"/>
      <w:marTop w:val="0"/>
      <w:marBottom w:val="0"/>
      <w:divBdr>
        <w:top w:val="none" w:sz="0" w:space="0" w:color="auto"/>
        <w:left w:val="none" w:sz="0" w:space="0" w:color="auto"/>
        <w:bottom w:val="none" w:sz="0" w:space="0" w:color="auto"/>
        <w:right w:val="none" w:sz="0" w:space="0" w:color="auto"/>
      </w:divBdr>
    </w:div>
    <w:div w:id="1895965222">
      <w:bodyDiv w:val="1"/>
      <w:marLeft w:val="0"/>
      <w:marRight w:val="0"/>
      <w:marTop w:val="0"/>
      <w:marBottom w:val="0"/>
      <w:divBdr>
        <w:top w:val="none" w:sz="0" w:space="0" w:color="auto"/>
        <w:left w:val="none" w:sz="0" w:space="0" w:color="auto"/>
        <w:bottom w:val="none" w:sz="0" w:space="0" w:color="auto"/>
        <w:right w:val="none" w:sz="0" w:space="0" w:color="auto"/>
      </w:divBdr>
    </w:div>
    <w:div w:id="1896354368">
      <w:bodyDiv w:val="1"/>
      <w:marLeft w:val="0"/>
      <w:marRight w:val="0"/>
      <w:marTop w:val="0"/>
      <w:marBottom w:val="0"/>
      <w:divBdr>
        <w:top w:val="none" w:sz="0" w:space="0" w:color="auto"/>
        <w:left w:val="none" w:sz="0" w:space="0" w:color="auto"/>
        <w:bottom w:val="none" w:sz="0" w:space="0" w:color="auto"/>
        <w:right w:val="none" w:sz="0" w:space="0" w:color="auto"/>
      </w:divBdr>
    </w:div>
    <w:div w:id="1908374062">
      <w:bodyDiv w:val="1"/>
      <w:marLeft w:val="0"/>
      <w:marRight w:val="0"/>
      <w:marTop w:val="0"/>
      <w:marBottom w:val="0"/>
      <w:divBdr>
        <w:top w:val="none" w:sz="0" w:space="0" w:color="auto"/>
        <w:left w:val="none" w:sz="0" w:space="0" w:color="auto"/>
        <w:bottom w:val="none" w:sz="0" w:space="0" w:color="auto"/>
        <w:right w:val="none" w:sz="0" w:space="0" w:color="auto"/>
      </w:divBdr>
      <w:divsChild>
        <w:div w:id="1236166029">
          <w:marLeft w:val="0"/>
          <w:marRight w:val="0"/>
          <w:marTop w:val="0"/>
          <w:marBottom w:val="0"/>
          <w:divBdr>
            <w:top w:val="none" w:sz="0" w:space="0" w:color="auto"/>
            <w:left w:val="none" w:sz="0" w:space="0" w:color="auto"/>
            <w:bottom w:val="single" w:sz="6" w:space="0" w:color="E1E1E1"/>
            <w:right w:val="none" w:sz="0" w:space="0" w:color="auto"/>
          </w:divBdr>
        </w:div>
      </w:divsChild>
    </w:div>
    <w:div w:id="1919751564">
      <w:bodyDiv w:val="1"/>
      <w:marLeft w:val="0"/>
      <w:marRight w:val="0"/>
      <w:marTop w:val="0"/>
      <w:marBottom w:val="0"/>
      <w:divBdr>
        <w:top w:val="none" w:sz="0" w:space="0" w:color="auto"/>
        <w:left w:val="none" w:sz="0" w:space="0" w:color="auto"/>
        <w:bottom w:val="none" w:sz="0" w:space="0" w:color="auto"/>
        <w:right w:val="none" w:sz="0" w:space="0" w:color="auto"/>
      </w:divBdr>
    </w:div>
    <w:div w:id="1992975648">
      <w:bodyDiv w:val="1"/>
      <w:marLeft w:val="0"/>
      <w:marRight w:val="0"/>
      <w:marTop w:val="0"/>
      <w:marBottom w:val="0"/>
      <w:divBdr>
        <w:top w:val="none" w:sz="0" w:space="0" w:color="auto"/>
        <w:left w:val="none" w:sz="0" w:space="0" w:color="auto"/>
        <w:bottom w:val="none" w:sz="0" w:space="0" w:color="auto"/>
        <w:right w:val="none" w:sz="0" w:space="0" w:color="auto"/>
      </w:divBdr>
    </w:div>
    <w:div w:id="2025742509">
      <w:bodyDiv w:val="1"/>
      <w:marLeft w:val="0"/>
      <w:marRight w:val="0"/>
      <w:marTop w:val="0"/>
      <w:marBottom w:val="0"/>
      <w:divBdr>
        <w:top w:val="none" w:sz="0" w:space="0" w:color="auto"/>
        <w:left w:val="none" w:sz="0" w:space="0" w:color="auto"/>
        <w:bottom w:val="none" w:sz="0" w:space="0" w:color="auto"/>
        <w:right w:val="none" w:sz="0" w:space="0" w:color="auto"/>
      </w:divBdr>
    </w:div>
    <w:div w:id="2048526355">
      <w:bodyDiv w:val="1"/>
      <w:marLeft w:val="0"/>
      <w:marRight w:val="0"/>
      <w:marTop w:val="0"/>
      <w:marBottom w:val="0"/>
      <w:divBdr>
        <w:top w:val="none" w:sz="0" w:space="0" w:color="auto"/>
        <w:left w:val="none" w:sz="0" w:space="0" w:color="auto"/>
        <w:bottom w:val="none" w:sz="0" w:space="0" w:color="auto"/>
        <w:right w:val="none" w:sz="0" w:space="0" w:color="auto"/>
      </w:divBdr>
      <w:divsChild>
        <w:div w:id="306978981">
          <w:marLeft w:val="0"/>
          <w:marRight w:val="0"/>
          <w:marTop w:val="0"/>
          <w:marBottom w:val="0"/>
          <w:divBdr>
            <w:top w:val="none" w:sz="0" w:space="0" w:color="auto"/>
            <w:left w:val="none" w:sz="0" w:space="0" w:color="auto"/>
            <w:bottom w:val="single" w:sz="6" w:space="0" w:color="E1E1E1"/>
            <w:right w:val="none" w:sz="0" w:space="0" w:color="auto"/>
          </w:divBdr>
        </w:div>
      </w:divsChild>
    </w:div>
    <w:div w:id="2073118965">
      <w:bodyDiv w:val="1"/>
      <w:marLeft w:val="0"/>
      <w:marRight w:val="0"/>
      <w:marTop w:val="0"/>
      <w:marBottom w:val="0"/>
      <w:divBdr>
        <w:top w:val="none" w:sz="0" w:space="0" w:color="auto"/>
        <w:left w:val="none" w:sz="0" w:space="0" w:color="auto"/>
        <w:bottom w:val="none" w:sz="0" w:space="0" w:color="auto"/>
        <w:right w:val="none" w:sz="0" w:space="0" w:color="auto"/>
      </w:divBdr>
    </w:div>
    <w:div w:id="210607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126</Words>
  <Characters>721</Characters>
  <Application>Microsoft Office Word</Application>
  <DocSecurity>0</DocSecurity>
  <Lines>6</Lines>
  <Paragraphs>1</Paragraphs>
  <ScaleCrop>false</ScaleCrop>
  <Company>Microsoft</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200</cp:revision>
  <dcterms:created xsi:type="dcterms:W3CDTF">2017-08-25T07:34:00Z</dcterms:created>
  <dcterms:modified xsi:type="dcterms:W3CDTF">2019-04-10T02:32:00Z</dcterms:modified>
</cp:coreProperties>
</file>