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6934" w14:textId="77777777" w:rsidR="00B37108" w:rsidRPr="00B37108" w:rsidRDefault="00B37108" w:rsidP="00B37108">
      <w:pPr>
        <w:widowControl/>
        <w:spacing w:after="75"/>
        <w:jc w:val="center"/>
        <w:rPr>
          <w:rFonts w:ascii="Arial" w:eastAsia="宋体" w:hAnsi="Arial" w:cs="Arial"/>
          <w:color w:val="000000"/>
          <w:kern w:val="0"/>
          <w:sz w:val="24"/>
          <w:szCs w:val="24"/>
        </w:rPr>
      </w:pPr>
      <w:r w:rsidRPr="00B37108">
        <w:rPr>
          <w:rFonts w:ascii="宋体" w:eastAsia="宋体" w:hAnsi="宋体" w:cs="Arial" w:hint="eastAsia"/>
          <w:b/>
          <w:bCs/>
          <w:color w:val="000000"/>
          <w:kern w:val="0"/>
          <w:sz w:val="44"/>
          <w:szCs w:val="44"/>
        </w:rPr>
        <w:t>杭州市国有建设用地使用权挂牌出让公告</w:t>
      </w:r>
    </w:p>
    <w:p w14:paraId="04D6C2FD" w14:textId="77777777" w:rsidR="00B37108" w:rsidRPr="00B37108" w:rsidRDefault="00B37108" w:rsidP="00B37108">
      <w:pPr>
        <w:widowControl/>
        <w:spacing w:before="75" w:after="75"/>
        <w:jc w:val="left"/>
        <w:rPr>
          <w:rFonts w:ascii="Arial" w:eastAsia="宋体" w:hAnsi="Arial" w:cs="Arial"/>
          <w:color w:val="000000"/>
          <w:kern w:val="0"/>
          <w:sz w:val="24"/>
          <w:szCs w:val="24"/>
        </w:rPr>
      </w:pPr>
      <w:r w:rsidRPr="00B37108">
        <w:rPr>
          <w:rFonts w:ascii="Calibri" w:eastAsia="宋体" w:hAnsi="Calibri" w:cs="Calibri"/>
          <w:color w:val="000000"/>
          <w:kern w:val="0"/>
          <w:sz w:val="24"/>
          <w:szCs w:val="24"/>
        </w:rPr>
        <w:t> </w:t>
      </w:r>
    </w:p>
    <w:p w14:paraId="3E03283F" w14:textId="77777777" w:rsidR="00B37108" w:rsidRPr="00B37108" w:rsidRDefault="00B37108" w:rsidP="00B37108">
      <w:pPr>
        <w:widowControl/>
        <w:spacing w:before="75" w:line="360" w:lineRule="atLeast"/>
        <w:ind w:firstLine="645"/>
        <w:jc w:val="left"/>
        <w:rPr>
          <w:rFonts w:ascii="Arial" w:eastAsia="宋体" w:hAnsi="Arial" w:cs="Arial"/>
          <w:color w:val="000000"/>
          <w:kern w:val="0"/>
          <w:sz w:val="24"/>
          <w:szCs w:val="24"/>
        </w:rPr>
      </w:pPr>
      <w:r w:rsidRPr="00B37108">
        <w:rPr>
          <w:rFonts w:ascii="仿宋" w:eastAsia="仿宋" w:hAnsi="仿宋" w:cs="Arial" w:hint="eastAsia"/>
          <w:color w:val="000000"/>
          <w:kern w:val="0"/>
          <w:sz w:val="32"/>
          <w:szCs w:val="32"/>
        </w:rPr>
        <w:t>根据国家有关法律、法规的规定，依据城市规划，经杭州市人民政府批准，杭州市规划和自然资源局对下列地块采用挂牌方式出让。现将有关事宜公告如下：</w:t>
      </w:r>
    </w:p>
    <w:p w14:paraId="1A2BC58A" w14:textId="77777777" w:rsidR="00B37108" w:rsidRPr="00B37108" w:rsidRDefault="00B37108" w:rsidP="00B37108">
      <w:pPr>
        <w:widowControl/>
        <w:spacing w:before="75" w:line="360" w:lineRule="atLeast"/>
        <w:ind w:firstLine="645"/>
        <w:jc w:val="left"/>
        <w:rPr>
          <w:rFonts w:ascii="Arial" w:eastAsia="宋体" w:hAnsi="Arial" w:cs="Arial"/>
          <w:color w:val="000000"/>
          <w:kern w:val="0"/>
          <w:sz w:val="24"/>
          <w:szCs w:val="24"/>
        </w:rPr>
      </w:pPr>
      <w:r w:rsidRPr="00B37108">
        <w:rPr>
          <w:rFonts w:ascii="仿宋" w:eastAsia="仿宋" w:hAnsi="仿宋" w:cs="Arial" w:hint="eastAsia"/>
          <w:color w:val="000000"/>
          <w:kern w:val="0"/>
          <w:sz w:val="32"/>
          <w:szCs w:val="32"/>
        </w:rPr>
        <w:t>一、挂牌出让地块位置及规划指标概况：</w:t>
      </w:r>
    </w:p>
    <w:tbl>
      <w:tblPr>
        <w:tblW w:w="0" w:type="auto"/>
        <w:jc w:val="center"/>
        <w:tblCellMar>
          <w:left w:w="0" w:type="dxa"/>
          <w:right w:w="0" w:type="dxa"/>
        </w:tblCellMar>
        <w:tblLook w:val="04A0" w:firstRow="1" w:lastRow="0" w:firstColumn="1" w:lastColumn="0" w:noHBand="0" w:noVBand="1"/>
      </w:tblPr>
      <w:tblGrid>
        <w:gridCol w:w="1145"/>
        <w:gridCol w:w="1963"/>
        <w:gridCol w:w="853"/>
        <w:gridCol w:w="911"/>
        <w:gridCol w:w="1145"/>
        <w:gridCol w:w="911"/>
        <w:gridCol w:w="911"/>
        <w:gridCol w:w="677"/>
      </w:tblGrid>
      <w:tr w:rsidR="00B37108" w:rsidRPr="00B37108" w14:paraId="611AF6C1" w14:textId="77777777" w:rsidTr="00B37108">
        <w:trPr>
          <w:trHeight w:val="825"/>
          <w:jc w:val="center"/>
        </w:trPr>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1C461202"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地块</w:t>
            </w:r>
          </w:p>
          <w:p w14:paraId="472D8628"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编号</w:t>
            </w:r>
          </w:p>
        </w:tc>
        <w:tc>
          <w:tcPr>
            <w:tcW w:w="11100"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880858C"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地块坐落</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5901D9B"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出让</w:t>
            </w:r>
          </w:p>
          <w:p w14:paraId="74CCA3AA"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面积</w:t>
            </w:r>
          </w:p>
          <w:p w14:paraId="69AFA139"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（M</w:t>
            </w:r>
            <w:r w:rsidRPr="00B37108">
              <w:rPr>
                <w:rFonts w:ascii="仿宋" w:eastAsia="仿宋" w:hAnsi="仿宋" w:cs="Arial" w:hint="eastAsia"/>
                <w:color w:val="000000"/>
                <w:kern w:val="0"/>
                <w:sz w:val="24"/>
                <w:szCs w:val="24"/>
                <w:vertAlign w:val="superscript"/>
              </w:rPr>
              <w:t>2</w:t>
            </w:r>
            <w:r w:rsidRPr="00B37108">
              <w:rPr>
                <w:rFonts w:ascii="仿宋" w:eastAsia="仿宋" w:hAnsi="仿宋" w:cs="Arial" w:hint="eastAsia"/>
                <w:color w:val="000000"/>
                <w:kern w:val="0"/>
                <w:sz w:val="24"/>
                <w:szCs w:val="24"/>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1C8FA47"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用途</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66361EDA"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出让地上建筑面积</w:t>
            </w:r>
          </w:p>
          <w:p w14:paraId="454A7FB7"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（M</w:t>
            </w:r>
            <w:r w:rsidRPr="00B37108">
              <w:rPr>
                <w:rFonts w:ascii="仿宋" w:eastAsia="仿宋" w:hAnsi="仿宋" w:cs="Arial" w:hint="eastAsia"/>
                <w:color w:val="000000"/>
                <w:kern w:val="0"/>
                <w:sz w:val="24"/>
                <w:szCs w:val="24"/>
                <w:vertAlign w:val="superscript"/>
              </w:rPr>
              <w:t>2</w:t>
            </w:r>
            <w:r w:rsidRPr="00B37108">
              <w:rPr>
                <w:rFonts w:ascii="仿宋" w:eastAsia="仿宋" w:hAnsi="仿宋" w:cs="Arial" w:hint="eastAsia"/>
                <w:color w:val="000000"/>
                <w:kern w:val="0"/>
                <w:sz w:val="24"/>
                <w:szCs w:val="24"/>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612663F"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出让起价</w:t>
            </w:r>
          </w:p>
          <w:p w14:paraId="1AE965C4"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（万元）</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6F1D2BE"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竞买保证金</w:t>
            </w:r>
          </w:p>
          <w:p w14:paraId="062E81E4"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（万元）</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139CA84"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土地出让年限</w:t>
            </w:r>
          </w:p>
        </w:tc>
      </w:tr>
      <w:tr w:rsidR="00B37108" w:rsidRPr="00B37108" w14:paraId="7823BC13" w14:textId="77777777" w:rsidTr="00B37108">
        <w:trPr>
          <w:trHeight w:val="67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62792AEB"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24"/>
                <w:szCs w:val="24"/>
              </w:rPr>
              <w:t>杭政储出</w:t>
            </w:r>
            <w:proofErr w:type="gramEnd"/>
            <w:r w:rsidRPr="00B37108">
              <w:rPr>
                <w:rFonts w:ascii="仿宋" w:eastAsia="仿宋" w:hAnsi="仿宋" w:cs="Arial" w:hint="eastAsia"/>
                <w:color w:val="000000"/>
                <w:kern w:val="0"/>
                <w:sz w:val="24"/>
                <w:szCs w:val="24"/>
              </w:rPr>
              <w:t>[2019]29号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D706D49"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拱</w:t>
            </w:r>
            <w:proofErr w:type="gramStart"/>
            <w:r w:rsidRPr="00B37108">
              <w:rPr>
                <w:rFonts w:ascii="仿宋" w:eastAsia="仿宋" w:hAnsi="仿宋" w:cs="Arial" w:hint="eastAsia"/>
                <w:color w:val="000000"/>
                <w:kern w:val="0"/>
                <w:sz w:val="24"/>
                <w:szCs w:val="24"/>
              </w:rPr>
              <w:t>墅</w:t>
            </w:r>
            <w:proofErr w:type="gramEnd"/>
            <w:r w:rsidRPr="00B37108">
              <w:rPr>
                <w:rFonts w:ascii="仿宋" w:eastAsia="仿宋" w:hAnsi="仿宋" w:cs="Arial" w:hint="eastAsia"/>
                <w:color w:val="000000"/>
                <w:kern w:val="0"/>
                <w:sz w:val="24"/>
                <w:szCs w:val="24"/>
              </w:rPr>
              <w:t>区(</w:t>
            </w:r>
            <w:proofErr w:type="gramStart"/>
            <w:r w:rsidRPr="00B37108">
              <w:rPr>
                <w:rFonts w:ascii="仿宋" w:eastAsia="仿宋" w:hAnsi="仿宋" w:cs="Arial" w:hint="eastAsia"/>
                <w:color w:val="000000"/>
                <w:kern w:val="0"/>
                <w:sz w:val="24"/>
                <w:szCs w:val="24"/>
              </w:rPr>
              <w:t>祥</w:t>
            </w:r>
            <w:proofErr w:type="gramEnd"/>
            <w:r w:rsidRPr="00B37108">
              <w:rPr>
                <w:rFonts w:ascii="仿宋" w:eastAsia="仿宋" w:hAnsi="仿宋" w:cs="Arial" w:hint="eastAsia"/>
                <w:color w:val="000000"/>
                <w:kern w:val="0"/>
                <w:sz w:val="24"/>
                <w:szCs w:val="24"/>
              </w:rPr>
              <w:t>符单元GS0904-R21-02地块)，东至规划大吉路，南</w:t>
            </w:r>
            <w:proofErr w:type="gramStart"/>
            <w:r w:rsidRPr="00B37108">
              <w:rPr>
                <w:rFonts w:ascii="仿宋" w:eastAsia="仿宋" w:hAnsi="仿宋" w:cs="Arial" w:hint="eastAsia"/>
                <w:color w:val="000000"/>
                <w:kern w:val="0"/>
                <w:sz w:val="24"/>
                <w:szCs w:val="24"/>
              </w:rPr>
              <w:t>至规划孔家埭</w:t>
            </w:r>
            <w:proofErr w:type="gramEnd"/>
            <w:r w:rsidRPr="00B37108">
              <w:rPr>
                <w:rFonts w:ascii="仿宋" w:eastAsia="仿宋" w:hAnsi="仿宋" w:cs="Arial" w:hint="eastAsia"/>
                <w:color w:val="000000"/>
                <w:kern w:val="0"/>
                <w:sz w:val="24"/>
                <w:szCs w:val="24"/>
              </w:rPr>
              <w:t>路，西</w:t>
            </w:r>
            <w:proofErr w:type="gramStart"/>
            <w:r w:rsidRPr="00B37108">
              <w:rPr>
                <w:rFonts w:ascii="仿宋" w:eastAsia="仿宋" w:hAnsi="仿宋" w:cs="Arial" w:hint="eastAsia"/>
                <w:color w:val="000000"/>
                <w:kern w:val="0"/>
                <w:sz w:val="24"/>
                <w:szCs w:val="24"/>
              </w:rPr>
              <w:t>至规划花</w:t>
            </w:r>
            <w:proofErr w:type="gramEnd"/>
            <w:r w:rsidRPr="00B37108">
              <w:rPr>
                <w:rFonts w:ascii="仿宋" w:eastAsia="仿宋" w:hAnsi="仿宋" w:cs="Arial" w:hint="eastAsia"/>
                <w:color w:val="000000"/>
                <w:kern w:val="0"/>
                <w:sz w:val="24"/>
                <w:szCs w:val="24"/>
              </w:rPr>
              <w:t>园桥路，北至广业路。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D1D6349"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43923</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B76B23A"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住宅（设配套公建）、服务设施用地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3A01239"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105415.2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EE7BC32"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195240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B2B9971"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39100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2AA3E46"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70、40年</w:t>
            </w:r>
          </w:p>
        </w:tc>
      </w:tr>
      <w:tr w:rsidR="00B37108" w:rsidRPr="00B37108" w14:paraId="336E2DAF" w14:textId="77777777" w:rsidTr="00B37108">
        <w:trPr>
          <w:trHeight w:val="67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0DF30B08"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24"/>
                <w:szCs w:val="24"/>
              </w:rPr>
              <w:t>杭政储出</w:t>
            </w:r>
            <w:proofErr w:type="gramEnd"/>
            <w:r w:rsidRPr="00B37108">
              <w:rPr>
                <w:rFonts w:ascii="仿宋" w:eastAsia="仿宋" w:hAnsi="仿宋" w:cs="Arial" w:hint="eastAsia"/>
                <w:color w:val="000000"/>
                <w:kern w:val="0"/>
                <w:sz w:val="24"/>
                <w:szCs w:val="24"/>
              </w:rPr>
              <w:t>[2019]30号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FFAFB90"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西湖区(之江度假区单元XH1705-13地块)，东至杭州之江第二小学，南至文景路，西至之江度假区单元XH1705-12地块，北至之江中心公园二期项目。</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A918BFF"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19505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CB47074"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住宅（人才专项租赁用房）用地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14B0289"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33158.5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5AD06EF"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10930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9EFA509"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2200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99B3C89"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70年</w:t>
            </w:r>
          </w:p>
        </w:tc>
      </w:tr>
      <w:tr w:rsidR="00B37108" w:rsidRPr="00B37108" w14:paraId="408F0653" w14:textId="77777777" w:rsidTr="00B37108">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24DB6B37"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24"/>
                <w:szCs w:val="24"/>
              </w:rPr>
              <w:t>杭政储出</w:t>
            </w:r>
            <w:proofErr w:type="gramEnd"/>
            <w:r w:rsidRPr="00B37108">
              <w:rPr>
                <w:rFonts w:ascii="仿宋" w:eastAsia="仿宋" w:hAnsi="仿宋" w:cs="Arial" w:hint="eastAsia"/>
                <w:color w:val="000000"/>
                <w:kern w:val="0"/>
                <w:sz w:val="24"/>
                <w:szCs w:val="24"/>
              </w:rPr>
              <w:t>[2019]31号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0ACF241"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下城区(文晖单元XC0402-28、XC0403-07、09、33、XC0404-07地块)，东至胜南路、文晖单元XC0403-35地块，</w:t>
            </w:r>
            <w:r w:rsidRPr="00B37108">
              <w:rPr>
                <w:rFonts w:ascii="仿宋" w:eastAsia="仿宋" w:hAnsi="仿宋" w:cs="Arial" w:hint="eastAsia"/>
                <w:color w:val="000000"/>
                <w:kern w:val="0"/>
                <w:sz w:val="24"/>
                <w:szCs w:val="24"/>
              </w:rPr>
              <w:lastRenderedPageBreak/>
              <w:t>南至文晖单元XC0404-08地块，西至东新路、规划九号路，北至</w:t>
            </w:r>
            <w:proofErr w:type="gramStart"/>
            <w:r w:rsidRPr="00B37108">
              <w:rPr>
                <w:rFonts w:ascii="仿宋" w:eastAsia="仿宋" w:hAnsi="仿宋" w:cs="Arial" w:hint="eastAsia"/>
                <w:color w:val="000000"/>
                <w:kern w:val="0"/>
                <w:sz w:val="24"/>
                <w:szCs w:val="24"/>
              </w:rPr>
              <w:t>杭氧街</w:t>
            </w:r>
            <w:proofErr w:type="gramEnd"/>
            <w:r w:rsidRPr="00B37108">
              <w:rPr>
                <w:rFonts w:ascii="仿宋" w:eastAsia="仿宋" w:hAnsi="仿宋" w:cs="Arial" w:hint="eastAsia"/>
                <w:color w:val="000000"/>
                <w:kern w:val="0"/>
                <w:sz w:val="24"/>
                <w:szCs w:val="24"/>
              </w:rPr>
              <w:t>。</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5D64FD9"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lastRenderedPageBreak/>
              <w:t>98053</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9C2266E"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居住/商务/商业 /商业服务业/城市轨</w:t>
            </w:r>
            <w:r w:rsidRPr="00B37108">
              <w:rPr>
                <w:rFonts w:ascii="仿宋" w:eastAsia="仿宋" w:hAnsi="仿宋" w:cs="Arial" w:hint="eastAsia"/>
                <w:color w:val="000000"/>
                <w:kern w:val="0"/>
                <w:sz w:val="24"/>
                <w:szCs w:val="24"/>
              </w:rPr>
              <w:lastRenderedPageBreak/>
              <w:t>道交通/社会停车场库用地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8490155"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lastRenderedPageBreak/>
              <w:t>229613</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3C4FCA3"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524414</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71CBC21"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104900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469F956"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70、40年</w:t>
            </w:r>
          </w:p>
        </w:tc>
      </w:tr>
      <w:tr w:rsidR="00B37108" w:rsidRPr="00B37108" w14:paraId="51BA9781" w14:textId="77777777" w:rsidTr="00B37108">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49F26CD4"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24"/>
                <w:szCs w:val="24"/>
              </w:rPr>
              <w:t>杭政储出</w:t>
            </w:r>
            <w:proofErr w:type="gramEnd"/>
            <w:r w:rsidRPr="00B37108">
              <w:rPr>
                <w:rFonts w:ascii="仿宋" w:eastAsia="仿宋" w:hAnsi="仿宋" w:cs="Arial" w:hint="eastAsia"/>
                <w:color w:val="000000"/>
                <w:kern w:val="0"/>
                <w:sz w:val="24"/>
                <w:szCs w:val="24"/>
              </w:rPr>
              <w:t>[2019]32号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445D036"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西湖区(龙</w:t>
            </w:r>
            <w:proofErr w:type="gramStart"/>
            <w:r w:rsidRPr="00B37108">
              <w:rPr>
                <w:rFonts w:ascii="仿宋" w:eastAsia="仿宋" w:hAnsi="仿宋" w:cs="Arial" w:hint="eastAsia"/>
                <w:color w:val="000000"/>
                <w:kern w:val="0"/>
                <w:sz w:val="24"/>
                <w:szCs w:val="24"/>
              </w:rPr>
              <w:t>坞</w:t>
            </w:r>
            <w:proofErr w:type="gramEnd"/>
            <w:r w:rsidRPr="00B37108">
              <w:rPr>
                <w:rFonts w:ascii="仿宋" w:eastAsia="仿宋" w:hAnsi="仿宋" w:cs="Arial" w:hint="eastAsia"/>
                <w:color w:val="000000"/>
                <w:kern w:val="0"/>
                <w:sz w:val="24"/>
                <w:szCs w:val="24"/>
              </w:rPr>
              <w:t>单元XH1601-B1/B2-04地块)，东至留</w:t>
            </w:r>
            <w:proofErr w:type="gramStart"/>
            <w:r w:rsidRPr="00B37108">
              <w:rPr>
                <w:rFonts w:ascii="仿宋" w:eastAsia="仿宋" w:hAnsi="仿宋" w:cs="Arial" w:hint="eastAsia"/>
                <w:color w:val="000000"/>
                <w:kern w:val="0"/>
                <w:sz w:val="24"/>
                <w:szCs w:val="24"/>
              </w:rPr>
              <w:t>泗</w:t>
            </w:r>
            <w:proofErr w:type="gramEnd"/>
            <w:r w:rsidRPr="00B37108">
              <w:rPr>
                <w:rFonts w:ascii="仿宋" w:eastAsia="仿宋" w:hAnsi="仿宋" w:cs="Arial" w:hint="eastAsia"/>
                <w:color w:val="000000"/>
                <w:kern w:val="0"/>
                <w:sz w:val="24"/>
                <w:szCs w:val="24"/>
              </w:rPr>
              <w:t>路，南至道路工程，西至桐</w:t>
            </w:r>
            <w:proofErr w:type="gramStart"/>
            <w:r w:rsidRPr="00B37108">
              <w:rPr>
                <w:rFonts w:ascii="仿宋" w:eastAsia="仿宋" w:hAnsi="仿宋" w:cs="Arial" w:hint="eastAsia"/>
                <w:color w:val="000000"/>
                <w:kern w:val="0"/>
                <w:sz w:val="24"/>
                <w:szCs w:val="24"/>
              </w:rPr>
              <w:t>坞</w:t>
            </w:r>
            <w:proofErr w:type="gramEnd"/>
            <w:r w:rsidRPr="00B37108">
              <w:rPr>
                <w:rFonts w:ascii="仿宋" w:eastAsia="仿宋" w:hAnsi="仿宋" w:cs="Arial" w:hint="eastAsia"/>
                <w:color w:val="000000"/>
                <w:kern w:val="0"/>
                <w:sz w:val="24"/>
                <w:szCs w:val="24"/>
              </w:rPr>
              <w:t>村，北至小区进出口道路。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551A798"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17382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897555A"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商业商务用地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0B21D17"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19120.2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C12A218"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16692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1E1490B"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3400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ABBCD2A"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40年</w:t>
            </w:r>
          </w:p>
        </w:tc>
      </w:tr>
      <w:tr w:rsidR="00B37108" w:rsidRPr="00B37108" w14:paraId="36C8A922" w14:textId="77777777" w:rsidTr="00B37108">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7E531922"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24"/>
                <w:szCs w:val="24"/>
              </w:rPr>
              <w:t>杭政储出</w:t>
            </w:r>
            <w:proofErr w:type="gramEnd"/>
            <w:r w:rsidRPr="00B37108">
              <w:rPr>
                <w:rFonts w:ascii="仿宋" w:eastAsia="仿宋" w:hAnsi="仿宋" w:cs="Arial" w:hint="eastAsia"/>
                <w:color w:val="000000"/>
                <w:kern w:val="0"/>
                <w:sz w:val="24"/>
                <w:szCs w:val="24"/>
              </w:rPr>
              <w:t>[2019]33号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4F8356C"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江干区(</w:t>
            </w:r>
            <w:proofErr w:type="gramStart"/>
            <w:r w:rsidRPr="00B37108">
              <w:rPr>
                <w:rFonts w:ascii="仿宋" w:eastAsia="仿宋" w:hAnsi="仿宋" w:cs="Arial" w:hint="eastAsia"/>
                <w:color w:val="000000"/>
                <w:kern w:val="0"/>
                <w:sz w:val="24"/>
                <w:szCs w:val="24"/>
              </w:rPr>
              <w:t>丁桥单元</w:t>
            </w:r>
            <w:proofErr w:type="gramEnd"/>
            <w:r w:rsidRPr="00B37108">
              <w:rPr>
                <w:rFonts w:ascii="仿宋" w:eastAsia="仿宋" w:hAnsi="仿宋" w:cs="Arial" w:hint="eastAsia"/>
                <w:color w:val="000000"/>
                <w:kern w:val="0"/>
                <w:sz w:val="24"/>
                <w:szCs w:val="24"/>
              </w:rPr>
              <w:t>JG0402-03地块)，东至丁桥路，南至</w:t>
            </w:r>
            <w:proofErr w:type="gramStart"/>
            <w:r w:rsidRPr="00B37108">
              <w:rPr>
                <w:rFonts w:ascii="仿宋" w:eastAsia="仿宋" w:hAnsi="仿宋" w:cs="Arial" w:hint="eastAsia"/>
                <w:color w:val="000000"/>
                <w:kern w:val="0"/>
                <w:sz w:val="24"/>
                <w:szCs w:val="24"/>
              </w:rPr>
              <w:t>临丁路</w:t>
            </w:r>
            <w:proofErr w:type="gramEnd"/>
            <w:r w:rsidRPr="00B37108">
              <w:rPr>
                <w:rFonts w:ascii="仿宋" w:eastAsia="仿宋" w:hAnsi="仿宋" w:cs="Arial" w:hint="eastAsia"/>
                <w:color w:val="000000"/>
                <w:kern w:val="0"/>
                <w:sz w:val="24"/>
                <w:szCs w:val="24"/>
              </w:rPr>
              <w:t>，西</w:t>
            </w:r>
            <w:proofErr w:type="gramStart"/>
            <w:r w:rsidRPr="00B37108">
              <w:rPr>
                <w:rFonts w:ascii="仿宋" w:eastAsia="仿宋" w:hAnsi="仿宋" w:cs="Arial" w:hint="eastAsia"/>
                <w:color w:val="000000"/>
                <w:kern w:val="0"/>
                <w:sz w:val="24"/>
                <w:szCs w:val="24"/>
              </w:rPr>
              <w:t>至规划</w:t>
            </w:r>
            <w:proofErr w:type="gramEnd"/>
            <w:r w:rsidRPr="00B37108">
              <w:rPr>
                <w:rFonts w:ascii="仿宋" w:eastAsia="仿宋" w:hAnsi="仿宋" w:cs="Arial" w:hint="eastAsia"/>
                <w:color w:val="000000"/>
                <w:kern w:val="0"/>
                <w:sz w:val="24"/>
                <w:szCs w:val="24"/>
              </w:rPr>
              <w:t>十四号路，北至上塘河。</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12644AE"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40725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42595E3"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住宅（设配套公建）用地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0F3F4A9"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85522.5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9FDF75F"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88679</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F07DAA3"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17800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6B5BAB54"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70、40年</w:t>
            </w:r>
          </w:p>
        </w:tc>
      </w:tr>
      <w:tr w:rsidR="00B37108" w:rsidRPr="00B37108" w14:paraId="3B0B0573" w14:textId="77777777" w:rsidTr="00B37108">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4B0D3B51"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24"/>
                <w:szCs w:val="24"/>
              </w:rPr>
              <w:t>杭政储出</w:t>
            </w:r>
            <w:proofErr w:type="gramEnd"/>
            <w:r w:rsidRPr="00B37108">
              <w:rPr>
                <w:rFonts w:ascii="仿宋" w:eastAsia="仿宋" w:hAnsi="仿宋" w:cs="Arial" w:hint="eastAsia"/>
                <w:color w:val="000000"/>
                <w:kern w:val="0"/>
                <w:sz w:val="24"/>
                <w:szCs w:val="24"/>
              </w:rPr>
              <w:t>[2019]34号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5A97495"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西湖区(龙</w:t>
            </w:r>
            <w:proofErr w:type="gramStart"/>
            <w:r w:rsidRPr="00B37108">
              <w:rPr>
                <w:rFonts w:ascii="仿宋" w:eastAsia="仿宋" w:hAnsi="仿宋" w:cs="Arial" w:hint="eastAsia"/>
                <w:color w:val="000000"/>
                <w:kern w:val="0"/>
                <w:sz w:val="24"/>
                <w:szCs w:val="24"/>
              </w:rPr>
              <w:t>坞</w:t>
            </w:r>
            <w:proofErr w:type="gramEnd"/>
            <w:r w:rsidRPr="00B37108">
              <w:rPr>
                <w:rFonts w:ascii="仿宋" w:eastAsia="仿宋" w:hAnsi="仿宋" w:cs="Arial" w:hint="eastAsia"/>
                <w:color w:val="000000"/>
                <w:kern w:val="0"/>
                <w:sz w:val="24"/>
                <w:szCs w:val="24"/>
              </w:rPr>
              <w:t>单元XH1601-B1/B2-02地块)，东至留</w:t>
            </w:r>
            <w:proofErr w:type="gramStart"/>
            <w:r w:rsidRPr="00B37108">
              <w:rPr>
                <w:rFonts w:ascii="仿宋" w:eastAsia="仿宋" w:hAnsi="仿宋" w:cs="Arial" w:hint="eastAsia"/>
                <w:color w:val="000000"/>
                <w:kern w:val="0"/>
                <w:sz w:val="24"/>
                <w:szCs w:val="24"/>
              </w:rPr>
              <w:t>泗</w:t>
            </w:r>
            <w:proofErr w:type="gramEnd"/>
            <w:r w:rsidRPr="00B37108">
              <w:rPr>
                <w:rFonts w:ascii="仿宋" w:eastAsia="仿宋" w:hAnsi="仿宋" w:cs="Arial" w:hint="eastAsia"/>
                <w:color w:val="000000"/>
                <w:kern w:val="0"/>
                <w:sz w:val="24"/>
                <w:szCs w:val="24"/>
              </w:rPr>
              <w:t>路，南至小区进出口道路，西至桐</w:t>
            </w:r>
            <w:proofErr w:type="gramStart"/>
            <w:r w:rsidRPr="00B37108">
              <w:rPr>
                <w:rFonts w:ascii="仿宋" w:eastAsia="仿宋" w:hAnsi="仿宋" w:cs="Arial" w:hint="eastAsia"/>
                <w:color w:val="000000"/>
                <w:kern w:val="0"/>
                <w:sz w:val="24"/>
                <w:szCs w:val="24"/>
              </w:rPr>
              <w:t>坞</w:t>
            </w:r>
            <w:proofErr w:type="gramEnd"/>
            <w:r w:rsidRPr="00B37108">
              <w:rPr>
                <w:rFonts w:ascii="仿宋" w:eastAsia="仿宋" w:hAnsi="仿宋" w:cs="Arial" w:hint="eastAsia"/>
                <w:color w:val="000000"/>
                <w:kern w:val="0"/>
                <w:sz w:val="24"/>
                <w:szCs w:val="24"/>
              </w:rPr>
              <w:t>村，北至龙</w:t>
            </w:r>
            <w:proofErr w:type="gramStart"/>
            <w:r w:rsidRPr="00B37108">
              <w:rPr>
                <w:rFonts w:ascii="仿宋" w:eastAsia="仿宋" w:hAnsi="仿宋" w:cs="Arial" w:hint="eastAsia"/>
                <w:color w:val="000000"/>
                <w:kern w:val="0"/>
                <w:sz w:val="24"/>
                <w:szCs w:val="24"/>
              </w:rPr>
              <w:t>坞</w:t>
            </w:r>
            <w:proofErr w:type="gramEnd"/>
            <w:r w:rsidRPr="00B37108">
              <w:rPr>
                <w:rFonts w:ascii="仿宋" w:eastAsia="仿宋" w:hAnsi="仿宋" w:cs="Arial" w:hint="eastAsia"/>
                <w:color w:val="000000"/>
                <w:kern w:val="0"/>
                <w:sz w:val="24"/>
                <w:szCs w:val="24"/>
              </w:rPr>
              <w:t>工业区块93号项目。</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60EA5005"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4845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80CAC21"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商业商务用地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9343F70"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5329.5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472702D"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4653</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5462292"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1000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EA92C07"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40年</w:t>
            </w:r>
          </w:p>
        </w:tc>
      </w:tr>
      <w:tr w:rsidR="00B37108" w:rsidRPr="00B37108" w14:paraId="74BDC2D0" w14:textId="77777777" w:rsidTr="00B37108">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30DCDED3"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24"/>
                <w:szCs w:val="24"/>
              </w:rPr>
              <w:t>杭政储出</w:t>
            </w:r>
            <w:proofErr w:type="gramEnd"/>
            <w:r w:rsidRPr="00B37108">
              <w:rPr>
                <w:rFonts w:ascii="仿宋" w:eastAsia="仿宋" w:hAnsi="仿宋" w:cs="Arial" w:hint="eastAsia"/>
                <w:color w:val="000000"/>
                <w:kern w:val="0"/>
                <w:sz w:val="24"/>
                <w:szCs w:val="24"/>
              </w:rPr>
              <w:t>[2019]35号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45D1A86"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西湖区(留下单元XH1310-08地块)，东至华泰路，南</w:t>
            </w:r>
            <w:proofErr w:type="gramStart"/>
            <w:r w:rsidRPr="00B37108">
              <w:rPr>
                <w:rFonts w:ascii="仿宋" w:eastAsia="仿宋" w:hAnsi="仿宋" w:cs="Arial" w:hint="eastAsia"/>
                <w:color w:val="000000"/>
                <w:kern w:val="0"/>
                <w:sz w:val="24"/>
                <w:szCs w:val="24"/>
              </w:rPr>
              <w:t>至规划</w:t>
            </w:r>
            <w:proofErr w:type="gramEnd"/>
            <w:r w:rsidRPr="00B37108">
              <w:rPr>
                <w:rFonts w:ascii="仿宋" w:eastAsia="仿宋" w:hAnsi="仿宋" w:cs="Arial" w:hint="eastAsia"/>
                <w:color w:val="000000"/>
                <w:kern w:val="0"/>
                <w:sz w:val="24"/>
                <w:szCs w:val="24"/>
              </w:rPr>
              <w:t>道路，西</w:t>
            </w:r>
            <w:proofErr w:type="gramStart"/>
            <w:r w:rsidRPr="00B37108">
              <w:rPr>
                <w:rFonts w:ascii="仿宋" w:eastAsia="仿宋" w:hAnsi="仿宋" w:cs="Arial" w:hint="eastAsia"/>
                <w:color w:val="000000"/>
                <w:kern w:val="0"/>
                <w:sz w:val="24"/>
                <w:szCs w:val="24"/>
              </w:rPr>
              <w:t>至规划</w:t>
            </w:r>
            <w:proofErr w:type="gramEnd"/>
            <w:r w:rsidRPr="00B37108">
              <w:rPr>
                <w:rFonts w:ascii="仿宋" w:eastAsia="仿宋" w:hAnsi="仿宋" w:cs="Arial" w:hint="eastAsia"/>
                <w:color w:val="000000"/>
                <w:kern w:val="0"/>
                <w:sz w:val="24"/>
                <w:szCs w:val="24"/>
              </w:rPr>
              <w:t>道路，北至天目山路。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2CF404D"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29389</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3E2979A"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商业商务用地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6DEA951"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39597.24</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7124F02"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43854</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46DDD9D"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8800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5DB9A5E"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40年</w:t>
            </w:r>
          </w:p>
        </w:tc>
      </w:tr>
      <w:tr w:rsidR="00B37108" w:rsidRPr="00B37108" w14:paraId="4695F949" w14:textId="77777777" w:rsidTr="00B37108">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2EE7AE62"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24"/>
                <w:szCs w:val="24"/>
              </w:rPr>
              <w:t>杭政储出</w:t>
            </w:r>
            <w:proofErr w:type="gramEnd"/>
            <w:r w:rsidRPr="00B37108">
              <w:rPr>
                <w:rFonts w:ascii="仿宋" w:eastAsia="仿宋" w:hAnsi="仿宋" w:cs="Arial" w:hint="eastAsia"/>
                <w:color w:val="000000"/>
                <w:kern w:val="0"/>
                <w:sz w:val="24"/>
                <w:szCs w:val="24"/>
              </w:rPr>
              <w:t>[2019]36号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919B328"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拱</w:t>
            </w:r>
            <w:proofErr w:type="gramStart"/>
            <w:r w:rsidRPr="00B37108">
              <w:rPr>
                <w:rFonts w:ascii="仿宋" w:eastAsia="仿宋" w:hAnsi="仿宋" w:cs="Arial" w:hint="eastAsia"/>
                <w:color w:val="000000"/>
                <w:kern w:val="0"/>
                <w:sz w:val="24"/>
                <w:szCs w:val="24"/>
              </w:rPr>
              <w:t>墅</w:t>
            </w:r>
            <w:proofErr w:type="gramEnd"/>
            <w:r w:rsidRPr="00B37108">
              <w:rPr>
                <w:rFonts w:ascii="仿宋" w:eastAsia="仿宋" w:hAnsi="仿宋" w:cs="Arial" w:hint="eastAsia"/>
                <w:color w:val="000000"/>
                <w:kern w:val="0"/>
                <w:sz w:val="24"/>
                <w:szCs w:val="24"/>
              </w:rPr>
              <w:t>区(</w:t>
            </w:r>
            <w:proofErr w:type="gramStart"/>
            <w:r w:rsidRPr="00B37108">
              <w:rPr>
                <w:rFonts w:ascii="仿宋" w:eastAsia="仿宋" w:hAnsi="仿宋" w:cs="Arial" w:hint="eastAsia"/>
                <w:color w:val="000000"/>
                <w:kern w:val="0"/>
                <w:sz w:val="24"/>
                <w:szCs w:val="24"/>
              </w:rPr>
              <w:t>祥</w:t>
            </w:r>
            <w:proofErr w:type="gramEnd"/>
            <w:r w:rsidRPr="00B37108">
              <w:rPr>
                <w:rFonts w:ascii="仿宋" w:eastAsia="仿宋" w:hAnsi="仿宋" w:cs="Arial" w:hint="eastAsia"/>
                <w:color w:val="000000"/>
                <w:kern w:val="0"/>
                <w:sz w:val="24"/>
                <w:szCs w:val="24"/>
              </w:rPr>
              <w:t>符</w:t>
            </w:r>
            <w:proofErr w:type="gramStart"/>
            <w:r w:rsidRPr="00B37108">
              <w:rPr>
                <w:rFonts w:ascii="仿宋" w:eastAsia="仿宋" w:hAnsi="仿宋" w:cs="Arial" w:hint="eastAsia"/>
                <w:color w:val="000000"/>
                <w:kern w:val="0"/>
                <w:sz w:val="24"/>
                <w:szCs w:val="24"/>
              </w:rPr>
              <w:t>东单元</w:t>
            </w:r>
            <w:proofErr w:type="gramEnd"/>
            <w:r w:rsidRPr="00B37108">
              <w:rPr>
                <w:rFonts w:ascii="仿宋" w:eastAsia="仿宋" w:hAnsi="仿宋" w:cs="Arial" w:hint="eastAsia"/>
                <w:color w:val="000000"/>
                <w:kern w:val="0"/>
                <w:sz w:val="24"/>
                <w:szCs w:val="24"/>
              </w:rPr>
              <w:t>GS0804-R21-02地块)，东至祥兴路，南</w:t>
            </w:r>
            <w:proofErr w:type="gramStart"/>
            <w:r w:rsidRPr="00B37108">
              <w:rPr>
                <w:rFonts w:ascii="仿宋" w:eastAsia="仿宋" w:hAnsi="仿宋" w:cs="Arial" w:hint="eastAsia"/>
                <w:color w:val="000000"/>
                <w:kern w:val="0"/>
                <w:sz w:val="24"/>
                <w:szCs w:val="24"/>
              </w:rPr>
              <w:t>至规划</w:t>
            </w:r>
            <w:proofErr w:type="gramEnd"/>
            <w:r w:rsidRPr="00B37108">
              <w:rPr>
                <w:rFonts w:ascii="仿宋" w:eastAsia="仿宋" w:hAnsi="仿宋" w:cs="Arial" w:hint="eastAsia"/>
                <w:color w:val="000000"/>
                <w:kern w:val="0"/>
                <w:sz w:val="24"/>
                <w:szCs w:val="24"/>
              </w:rPr>
              <w:t>红旗路，西至规划</w:t>
            </w:r>
            <w:proofErr w:type="gramStart"/>
            <w:r w:rsidRPr="00B37108">
              <w:rPr>
                <w:rFonts w:ascii="仿宋" w:eastAsia="仿宋" w:hAnsi="仿宋" w:cs="Arial" w:hint="eastAsia"/>
                <w:color w:val="000000"/>
                <w:kern w:val="0"/>
                <w:sz w:val="24"/>
                <w:szCs w:val="24"/>
              </w:rPr>
              <w:lastRenderedPageBreak/>
              <w:t>祥</w:t>
            </w:r>
            <w:proofErr w:type="gramEnd"/>
            <w:r w:rsidRPr="00B37108">
              <w:rPr>
                <w:rFonts w:ascii="仿宋" w:eastAsia="仿宋" w:hAnsi="仿宋" w:cs="Arial" w:hint="eastAsia"/>
                <w:color w:val="000000"/>
                <w:kern w:val="0"/>
                <w:sz w:val="24"/>
                <w:szCs w:val="24"/>
              </w:rPr>
              <w:t>宏路，北至规划园中河绿化。</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9FAB8EF"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lastRenderedPageBreak/>
              <w:t>75068</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62957387"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住宅（设配套公建）用地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A7DDF8E"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187670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69F6186F"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358694</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1144FF7"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71800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34C70F4" w14:textId="77777777" w:rsidR="00B37108" w:rsidRPr="00B37108" w:rsidRDefault="00B37108" w:rsidP="00B37108">
            <w:pPr>
              <w:widowControl/>
              <w:spacing w:after="120" w:line="280" w:lineRule="atLeast"/>
              <w:jc w:val="center"/>
              <w:rPr>
                <w:rFonts w:ascii="Arial" w:eastAsia="宋体" w:hAnsi="Arial" w:cs="Arial"/>
                <w:color w:val="000000"/>
                <w:kern w:val="0"/>
                <w:sz w:val="24"/>
                <w:szCs w:val="24"/>
              </w:rPr>
            </w:pPr>
            <w:r w:rsidRPr="00B37108">
              <w:rPr>
                <w:rFonts w:ascii="仿宋" w:eastAsia="仿宋" w:hAnsi="仿宋" w:cs="Arial" w:hint="eastAsia"/>
                <w:color w:val="000000"/>
                <w:kern w:val="0"/>
                <w:sz w:val="24"/>
                <w:szCs w:val="24"/>
              </w:rPr>
              <w:t>70、40年</w:t>
            </w:r>
          </w:p>
        </w:tc>
      </w:tr>
    </w:tbl>
    <w:p w14:paraId="02894BA7"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r w:rsidRPr="00B37108">
        <w:rPr>
          <w:rFonts w:ascii="仿宋" w:eastAsia="仿宋" w:hAnsi="仿宋" w:cs="Arial" w:hint="eastAsia"/>
          <w:color w:val="000000"/>
          <w:kern w:val="0"/>
          <w:sz w:val="32"/>
          <w:szCs w:val="32"/>
        </w:rPr>
        <w:t>注：具体情况以《挂牌出让文件》和出让合同为准。</w:t>
      </w:r>
    </w:p>
    <w:p w14:paraId="6827E8E2"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r w:rsidRPr="00B37108">
        <w:rPr>
          <w:rFonts w:ascii="仿宋" w:eastAsia="仿宋" w:hAnsi="仿宋" w:cs="Arial" w:hint="eastAsia"/>
          <w:color w:val="000000"/>
          <w:kern w:val="0"/>
          <w:sz w:val="32"/>
          <w:szCs w:val="32"/>
        </w:rPr>
        <w:t>二、挂牌出让土地受让对象：具体竞买申请要求详见挂牌出让文件。竞得者必须严格按照土地出让合同规定的条件进行开发建设（每一幅地块参加竞价的条件和规划条件详见各宗地挂牌文件）。</w:t>
      </w:r>
    </w:p>
    <w:p w14:paraId="5E1E0E2E"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r w:rsidRPr="00B37108">
        <w:rPr>
          <w:rFonts w:ascii="仿宋" w:eastAsia="仿宋" w:hAnsi="仿宋" w:cs="Arial" w:hint="eastAsia"/>
          <w:color w:val="000000"/>
          <w:kern w:val="0"/>
          <w:sz w:val="32"/>
          <w:szCs w:val="32"/>
        </w:rPr>
        <w:t>三、竞得人确定方式：具体详见各地块挂牌出让文件。</w:t>
      </w:r>
    </w:p>
    <w:p w14:paraId="4212D0A7"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r w:rsidRPr="00B37108">
        <w:rPr>
          <w:rFonts w:ascii="仿宋" w:eastAsia="仿宋" w:hAnsi="仿宋" w:cs="Arial" w:hint="eastAsia"/>
          <w:color w:val="000000"/>
          <w:kern w:val="0"/>
          <w:sz w:val="32"/>
          <w:szCs w:val="32"/>
        </w:rPr>
        <w:t>四、本次挂牌出让地点：本次国有建设用地使用权挂牌出让通过浙江省土地使用权网上交易系统（http://land.zjgtjy.cn/GTJY_ZJ/go_home）进行。竞买申请人可通过浙江省自然资源厅、杭州市规划和自然资源局门户网站进入浙江省土地使用权网上交易系统。竞买人须使用IE7.0、8.0、9.0及10（推荐使用IE8.0）浏览器登录交易系统，否则可能导致交易异常。</w:t>
      </w:r>
    </w:p>
    <w:p w14:paraId="66DB7D9E"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r w:rsidRPr="00B37108">
        <w:rPr>
          <w:rFonts w:ascii="仿宋" w:eastAsia="仿宋" w:hAnsi="仿宋" w:cs="Arial" w:hint="eastAsia"/>
          <w:color w:val="000000"/>
          <w:kern w:val="0"/>
          <w:sz w:val="32"/>
          <w:szCs w:val="32"/>
        </w:rPr>
        <w:t>五、竞买申请：参加挂牌竞买的竞买申请人可在2019年5月7日9：00至2019年5月16日17:00登陆浙江省土地使用权网上交易系统（http://land.zjgtjy.cn/GTJY_ZJ/go_home）进行报名。竞买申请人须按照挂牌须知要求办理数字证书并足额交纳竞买保证金，符合竞买要求方可参加网上挂牌出让活动。</w:t>
      </w:r>
    </w:p>
    <w:p w14:paraId="0D6F0645"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r w:rsidRPr="00B37108">
        <w:rPr>
          <w:rFonts w:ascii="仿宋" w:eastAsia="仿宋" w:hAnsi="仿宋" w:cs="Arial" w:hint="eastAsia"/>
          <w:color w:val="000000"/>
          <w:kern w:val="0"/>
          <w:sz w:val="32"/>
          <w:szCs w:val="32"/>
        </w:rPr>
        <w:t>六、本次挂牌报价时间：</w:t>
      </w:r>
    </w:p>
    <w:p w14:paraId="77503FCF"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32"/>
          <w:szCs w:val="32"/>
        </w:rPr>
        <w:lastRenderedPageBreak/>
        <w:t>杭政储出</w:t>
      </w:r>
      <w:proofErr w:type="gramEnd"/>
      <w:r w:rsidRPr="00B37108">
        <w:rPr>
          <w:rFonts w:ascii="仿宋" w:eastAsia="仿宋" w:hAnsi="仿宋" w:cs="Arial" w:hint="eastAsia"/>
          <w:color w:val="000000"/>
          <w:kern w:val="0"/>
          <w:sz w:val="32"/>
          <w:szCs w:val="32"/>
        </w:rPr>
        <w:t>[2019]29号地块竞买人可在2019年5月7日 9:00起至2019年5月17日9:30进行报价。</w:t>
      </w:r>
    </w:p>
    <w:p w14:paraId="5CACD19F"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32"/>
          <w:szCs w:val="32"/>
        </w:rPr>
        <w:t>杭政储出</w:t>
      </w:r>
      <w:proofErr w:type="gramEnd"/>
      <w:r w:rsidRPr="00B37108">
        <w:rPr>
          <w:rFonts w:ascii="仿宋" w:eastAsia="仿宋" w:hAnsi="仿宋" w:cs="Arial" w:hint="eastAsia"/>
          <w:color w:val="000000"/>
          <w:kern w:val="0"/>
          <w:sz w:val="32"/>
          <w:szCs w:val="32"/>
        </w:rPr>
        <w:t>[2019]30号地块竞买人可在2019年5月7日 9:00起至2019年5月17日9:45进行报价。</w:t>
      </w:r>
    </w:p>
    <w:p w14:paraId="6CF2B07A"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32"/>
          <w:szCs w:val="32"/>
        </w:rPr>
        <w:t>杭政储出</w:t>
      </w:r>
      <w:proofErr w:type="gramEnd"/>
      <w:r w:rsidRPr="00B37108">
        <w:rPr>
          <w:rFonts w:ascii="仿宋" w:eastAsia="仿宋" w:hAnsi="仿宋" w:cs="Arial" w:hint="eastAsia"/>
          <w:color w:val="000000"/>
          <w:kern w:val="0"/>
          <w:sz w:val="32"/>
          <w:szCs w:val="32"/>
        </w:rPr>
        <w:t>[2019]31号地块竞买人可在2019年5月7日 9:00起至2019年5月17日10:00进行报价。</w:t>
      </w:r>
    </w:p>
    <w:p w14:paraId="356931DB"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32"/>
          <w:szCs w:val="32"/>
        </w:rPr>
        <w:t>杭政储出</w:t>
      </w:r>
      <w:proofErr w:type="gramEnd"/>
      <w:r w:rsidRPr="00B37108">
        <w:rPr>
          <w:rFonts w:ascii="仿宋" w:eastAsia="仿宋" w:hAnsi="仿宋" w:cs="Arial" w:hint="eastAsia"/>
          <w:color w:val="000000"/>
          <w:kern w:val="0"/>
          <w:sz w:val="32"/>
          <w:szCs w:val="32"/>
        </w:rPr>
        <w:t>[2019]32号地块竞买人可在2019年5月7日 9:00起至2019年5月17日10:15进行报价。</w:t>
      </w:r>
    </w:p>
    <w:p w14:paraId="1FAA6A04"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32"/>
          <w:szCs w:val="32"/>
        </w:rPr>
        <w:t>杭政储出</w:t>
      </w:r>
      <w:proofErr w:type="gramEnd"/>
      <w:r w:rsidRPr="00B37108">
        <w:rPr>
          <w:rFonts w:ascii="仿宋" w:eastAsia="仿宋" w:hAnsi="仿宋" w:cs="Arial" w:hint="eastAsia"/>
          <w:color w:val="000000"/>
          <w:kern w:val="0"/>
          <w:sz w:val="32"/>
          <w:szCs w:val="32"/>
        </w:rPr>
        <w:t>[2019]33号地块竞买人可在2019年5月7日 9:00起至2019年5月17日10:30进行报价。</w:t>
      </w:r>
    </w:p>
    <w:p w14:paraId="67B1CB8E"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32"/>
          <w:szCs w:val="32"/>
        </w:rPr>
        <w:t>杭政储出</w:t>
      </w:r>
      <w:proofErr w:type="gramEnd"/>
      <w:r w:rsidRPr="00B37108">
        <w:rPr>
          <w:rFonts w:ascii="仿宋" w:eastAsia="仿宋" w:hAnsi="仿宋" w:cs="Arial" w:hint="eastAsia"/>
          <w:color w:val="000000"/>
          <w:kern w:val="0"/>
          <w:sz w:val="32"/>
          <w:szCs w:val="32"/>
        </w:rPr>
        <w:t>[2019]34号地块竞买人可在2019年5月7日 9:00起至2019年5月17日10:45进行报价。</w:t>
      </w:r>
    </w:p>
    <w:p w14:paraId="2ADAF7F4"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32"/>
          <w:szCs w:val="32"/>
        </w:rPr>
        <w:t>杭政储出</w:t>
      </w:r>
      <w:proofErr w:type="gramEnd"/>
      <w:r w:rsidRPr="00B37108">
        <w:rPr>
          <w:rFonts w:ascii="仿宋" w:eastAsia="仿宋" w:hAnsi="仿宋" w:cs="Arial" w:hint="eastAsia"/>
          <w:color w:val="000000"/>
          <w:kern w:val="0"/>
          <w:sz w:val="32"/>
          <w:szCs w:val="32"/>
        </w:rPr>
        <w:t>[2019]35号地块竞买人可在2019年5月7日 9:00起至2019年5月17日11:00进行报价。</w:t>
      </w:r>
    </w:p>
    <w:p w14:paraId="2D671EAA"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proofErr w:type="gramStart"/>
      <w:r w:rsidRPr="00B37108">
        <w:rPr>
          <w:rFonts w:ascii="仿宋" w:eastAsia="仿宋" w:hAnsi="仿宋" w:cs="Arial" w:hint="eastAsia"/>
          <w:color w:val="000000"/>
          <w:kern w:val="0"/>
          <w:sz w:val="32"/>
          <w:szCs w:val="32"/>
        </w:rPr>
        <w:t>杭政储出</w:t>
      </w:r>
      <w:proofErr w:type="gramEnd"/>
      <w:r w:rsidRPr="00B37108">
        <w:rPr>
          <w:rFonts w:ascii="仿宋" w:eastAsia="仿宋" w:hAnsi="仿宋" w:cs="Arial" w:hint="eastAsia"/>
          <w:color w:val="000000"/>
          <w:kern w:val="0"/>
          <w:sz w:val="32"/>
          <w:szCs w:val="32"/>
        </w:rPr>
        <w:t>[2019]36号地块竞买人可在2019年5月7日 9:00起至2019年5月17日11:15进行报价。</w:t>
      </w:r>
    </w:p>
    <w:p w14:paraId="68101D1F"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r w:rsidRPr="00B37108">
        <w:rPr>
          <w:rFonts w:ascii="仿宋" w:eastAsia="仿宋" w:hAnsi="仿宋" w:cs="Arial" w:hint="eastAsia"/>
          <w:color w:val="000000"/>
          <w:kern w:val="0"/>
          <w:sz w:val="32"/>
          <w:szCs w:val="32"/>
        </w:rPr>
        <w:t>七、本次挂牌出让详细资料请参阅挂牌出让文件。《挂牌出让文件》及地块相关资料，可以登录浙江省土地使用权网上交易系统浏览或下载。</w:t>
      </w:r>
    </w:p>
    <w:p w14:paraId="4D3A2566"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r w:rsidRPr="00B37108">
        <w:rPr>
          <w:rFonts w:ascii="仿宋" w:eastAsia="仿宋" w:hAnsi="仿宋" w:cs="Arial" w:hint="eastAsia"/>
          <w:color w:val="000000"/>
          <w:kern w:val="0"/>
          <w:sz w:val="32"/>
          <w:szCs w:val="32"/>
        </w:rPr>
        <w:lastRenderedPageBreak/>
        <w:t>八、挂牌咨询。现场咨询地点设在杭州市公共资源交易中心（杭州市之江路925号临江金座2号楼一</w:t>
      </w:r>
      <w:proofErr w:type="gramStart"/>
      <w:r w:rsidRPr="00B37108">
        <w:rPr>
          <w:rFonts w:ascii="仿宋" w:eastAsia="仿宋" w:hAnsi="仿宋" w:cs="Arial" w:hint="eastAsia"/>
          <w:color w:val="000000"/>
          <w:kern w:val="0"/>
          <w:sz w:val="32"/>
          <w:szCs w:val="32"/>
        </w:rPr>
        <w:t>楼土地</w:t>
      </w:r>
      <w:proofErr w:type="gramEnd"/>
      <w:r w:rsidRPr="00B37108">
        <w:rPr>
          <w:rFonts w:ascii="仿宋" w:eastAsia="仿宋" w:hAnsi="仿宋" w:cs="Arial" w:hint="eastAsia"/>
          <w:color w:val="000000"/>
          <w:kern w:val="0"/>
          <w:sz w:val="32"/>
          <w:szCs w:val="32"/>
        </w:rPr>
        <w:t>交易窗口），咨询电话：0571-85085448，88227490。</w:t>
      </w:r>
      <w:r w:rsidRPr="00B37108">
        <w:rPr>
          <w:rFonts w:ascii="Calibri" w:eastAsia="仿宋" w:hAnsi="Calibri" w:cs="Calibri"/>
          <w:color w:val="000000"/>
          <w:kern w:val="0"/>
          <w:sz w:val="32"/>
          <w:szCs w:val="32"/>
        </w:rPr>
        <w:t> </w:t>
      </w:r>
    </w:p>
    <w:p w14:paraId="4AB98C8D" w14:textId="77777777" w:rsidR="00B37108" w:rsidRPr="00B37108" w:rsidRDefault="00B37108" w:rsidP="00B37108">
      <w:pPr>
        <w:widowControl/>
        <w:spacing w:before="75" w:after="75" w:line="360" w:lineRule="atLeast"/>
        <w:ind w:firstLine="645"/>
        <w:jc w:val="left"/>
        <w:rPr>
          <w:rFonts w:ascii="Arial" w:eastAsia="宋体" w:hAnsi="Arial" w:cs="Arial"/>
          <w:color w:val="000000"/>
          <w:kern w:val="0"/>
          <w:sz w:val="24"/>
          <w:szCs w:val="24"/>
        </w:rPr>
      </w:pPr>
      <w:r w:rsidRPr="00B37108">
        <w:rPr>
          <w:rFonts w:ascii="Calibri" w:eastAsia="仿宋" w:hAnsi="Calibri" w:cs="Calibri"/>
          <w:color w:val="000000"/>
          <w:kern w:val="0"/>
          <w:sz w:val="32"/>
          <w:szCs w:val="32"/>
        </w:rPr>
        <w:t> </w:t>
      </w:r>
    </w:p>
    <w:p w14:paraId="4B51D689" w14:textId="77777777" w:rsidR="00B37108" w:rsidRPr="00B37108" w:rsidRDefault="00B37108" w:rsidP="00B37108">
      <w:pPr>
        <w:widowControl/>
        <w:spacing w:before="75" w:after="75"/>
        <w:jc w:val="left"/>
        <w:rPr>
          <w:rFonts w:ascii="Arial" w:eastAsia="宋体" w:hAnsi="Arial" w:cs="Arial"/>
          <w:color w:val="000000"/>
          <w:kern w:val="0"/>
          <w:sz w:val="24"/>
          <w:szCs w:val="24"/>
        </w:rPr>
      </w:pPr>
      <w:r w:rsidRPr="00B37108">
        <w:rPr>
          <w:rFonts w:ascii="Calibri" w:eastAsia="仿宋" w:hAnsi="Calibri" w:cs="Calibri"/>
          <w:color w:val="000000"/>
          <w:kern w:val="0"/>
          <w:sz w:val="24"/>
          <w:szCs w:val="24"/>
        </w:rPr>
        <w:t> </w:t>
      </w:r>
      <w:bookmarkStart w:id="0" w:name="_GoBack"/>
      <w:bookmarkEnd w:id="0"/>
    </w:p>
    <w:p w14:paraId="1DA03364" w14:textId="77777777" w:rsidR="00B37108" w:rsidRPr="00B37108" w:rsidRDefault="00B37108" w:rsidP="00B37108">
      <w:pPr>
        <w:widowControl/>
        <w:spacing w:before="75" w:after="75" w:line="360" w:lineRule="atLeast"/>
        <w:ind w:firstLine="645"/>
        <w:jc w:val="right"/>
        <w:rPr>
          <w:rFonts w:ascii="Arial" w:eastAsia="宋体" w:hAnsi="Arial" w:cs="Arial"/>
          <w:color w:val="000000"/>
          <w:kern w:val="0"/>
          <w:sz w:val="24"/>
          <w:szCs w:val="24"/>
        </w:rPr>
      </w:pPr>
      <w:r w:rsidRPr="00B37108">
        <w:rPr>
          <w:rFonts w:ascii="Calibri" w:eastAsia="仿宋" w:hAnsi="Calibri" w:cs="Calibri"/>
          <w:color w:val="000000"/>
          <w:kern w:val="0"/>
          <w:sz w:val="32"/>
          <w:szCs w:val="32"/>
        </w:rPr>
        <w:t>  </w:t>
      </w:r>
      <w:r w:rsidRPr="00B37108">
        <w:rPr>
          <w:rFonts w:ascii="仿宋" w:eastAsia="仿宋" w:hAnsi="仿宋" w:cs="Arial" w:hint="eastAsia"/>
          <w:color w:val="000000"/>
          <w:kern w:val="0"/>
          <w:sz w:val="32"/>
          <w:szCs w:val="32"/>
        </w:rPr>
        <w:t>杭州市规划和自然资源局</w:t>
      </w:r>
    </w:p>
    <w:p w14:paraId="25E05334" w14:textId="77777777" w:rsidR="00B37108" w:rsidRPr="00B37108" w:rsidRDefault="00B37108" w:rsidP="00B37108">
      <w:pPr>
        <w:widowControl/>
        <w:spacing w:before="75" w:after="75" w:line="360" w:lineRule="atLeast"/>
        <w:ind w:firstLine="645"/>
        <w:jc w:val="right"/>
        <w:rPr>
          <w:rFonts w:ascii="Arial" w:eastAsia="宋体" w:hAnsi="Arial" w:cs="Arial"/>
          <w:color w:val="000000"/>
          <w:kern w:val="0"/>
          <w:sz w:val="24"/>
          <w:szCs w:val="24"/>
        </w:rPr>
      </w:pPr>
      <w:r w:rsidRPr="00B37108">
        <w:rPr>
          <w:rFonts w:ascii="仿宋" w:eastAsia="仿宋" w:hAnsi="仿宋" w:cs="Arial" w:hint="eastAsia"/>
          <w:color w:val="000000"/>
          <w:kern w:val="0"/>
          <w:sz w:val="32"/>
          <w:szCs w:val="32"/>
        </w:rPr>
        <w:t>杭州市公共资源交易中心</w:t>
      </w:r>
    </w:p>
    <w:p w14:paraId="29E4BD7F" w14:textId="77777777" w:rsidR="00B37108" w:rsidRPr="00B37108" w:rsidRDefault="00B37108" w:rsidP="00B37108">
      <w:pPr>
        <w:widowControl/>
        <w:spacing w:before="75" w:after="75" w:line="360" w:lineRule="atLeast"/>
        <w:ind w:firstLine="645"/>
        <w:jc w:val="right"/>
        <w:rPr>
          <w:rFonts w:ascii="Arial" w:eastAsia="宋体" w:hAnsi="Arial" w:cs="Arial"/>
          <w:color w:val="000000"/>
          <w:kern w:val="0"/>
          <w:sz w:val="24"/>
          <w:szCs w:val="24"/>
        </w:rPr>
      </w:pPr>
      <w:r w:rsidRPr="00B37108">
        <w:rPr>
          <w:rFonts w:ascii="仿宋" w:eastAsia="仿宋" w:hAnsi="仿宋" w:cs="Arial" w:hint="eastAsia"/>
          <w:color w:val="000000"/>
          <w:kern w:val="0"/>
          <w:sz w:val="32"/>
          <w:szCs w:val="32"/>
        </w:rPr>
        <w:t xml:space="preserve">2019年4月17日 </w:t>
      </w:r>
      <w:r w:rsidRPr="00B37108">
        <w:rPr>
          <w:rFonts w:ascii="Calibri" w:eastAsia="仿宋" w:hAnsi="Calibri" w:cs="Calibri"/>
          <w:color w:val="000000"/>
          <w:kern w:val="0"/>
          <w:sz w:val="32"/>
          <w:szCs w:val="32"/>
        </w:rPr>
        <w:t>  </w:t>
      </w:r>
    </w:p>
    <w:p w14:paraId="47466F2D" w14:textId="77777777" w:rsidR="00B37108" w:rsidRPr="00B37108" w:rsidRDefault="00B37108" w:rsidP="00B37108">
      <w:pPr>
        <w:widowControl/>
        <w:spacing w:before="75" w:after="75"/>
        <w:jc w:val="left"/>
        <w:rPr>
          <w:rFonts w:ascii="Arial" w:eastAsia="宋体" w:hAnsi="Arial" w:cs="Arial"/>
          <w:color w:val="000000"/>
          <w:kern w:val="0"/>
          <w:sz w:val="24"/>
          <w:szCs w:val="24"/>
        </w:rPr>
      </w:pPr>
      <w:r w:rsidRPr="00B37108">
        <w:rPr>
          <w:rFonts w:ascii="Calibri" w:eastAsia="仿宋" w:hAnsi="Calibri" w:cs="Calibri"/>
          <w:color w:val="000000"/>
          <w:kern w:val="0"/>
          <w:sz w:val="24"/>
          <w:szCs w:val="24"/>
        </w:rPr>
        <w:t> </w:t>
      </w:r>
    </w:p>
    <w:p w14:paraId="682AB14F" w14:textId="77777777" w:rsidR="003E1043" w:rsidRDefault="003E1043">
      <w:pPr>
        <w:rPr>
          <w:rFonts w:hint="eastAsia"/>
        </w:rPr>
      </w:pPr>
    </w:p>
    <w:sectPr w:rsidR="003E10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0000E"/>
    <w:rsid w:val="000D5227"/>
    <w:rsid w:val="003E1043"/>
    <w:rsid w:val="00AB2EB8"/>
    <w:rsid w:val="00B37108"/>
    <w:rsid w:val="00DB5648"/>
    <w:rsid w:val="00E00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8167A-6555-443B-A9C0-B5C2D94B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1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7108"/>
    <w:rPr>
      <w:b/>
      <w:bCs/>
    </w:rPr>
  </w:style>
  <w:style w:type="character" w:customStyle="1" w:styleId="apple-converted-space">
    <w:name w:val="apple-converted-space"/>
    <w:basedOn w:val="a0"/>
    <w:rsid w:val="00B3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2019-04-17T01:20:00Z</dcterms:created>
  <dcterms:modified xsi:type="dcterms:W3CDTF">2019-04-17T01:20:00Z</dcterms:modified>
</cp:coreProperties>
</file>