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193" w:firstLine="499"/>
        <w:jc w:val="center"/>
        <w:rPr>
          <w:rFonts w:ascii="����" w:hAnsi="����" w:eastAsia="����" w:cs="����"/>
          <w:b w:val="0"/>
          <w:i w:val="0"/>
          <w:caps w:val="0"/>
          <w:color w:val="333333"/>
          <w:spacing w:val="0"/>
          <w:sz w:val="21"/>
          <w:szCs w:val="21"/>
        </w:rPr>
      </w:pPr>
      <w:r>
        <w:rPr>
          <w:rFonts w:ascii="微软雅黑" w:hAnsi="微软雅黑" w:eastAsia="微软雅黑" w:cs="微软雅黑"/>
          <w:b/>
          <w:i w:val="0"/>
          <w:caps w:val="0"/>
          <w:color w:val="333333"/>
          <w:spacing w:val="0"/>
          <w:sz w:val="39"/>
          <w:szCs w:val="39"/>
          <w:bdr w:val="none" w:color="auto" w:sz="0" w:space="0"/>
          <w:shd w:val="clear" w:fill="FFFFFF"/>
        </w:rPr>
        <w:t>南京市高淳区国有建设用地使用权挂牌出让公告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193" w:firstLine="540"/>
        <w:jc w:val="center"/>
        <w:rPr>
          <w:rFonts w:hint="default" w:ascii="����" w:hAnsi="����" w:eastAsia="����" w:cs="����"/>
          <w:b w:val="0"/>
          <w:i w:val="0"/>
          <w:caps w:val="0"/>
          <w:color w:val="333333"/>
          <w:spacing w:val="0"/>
          <w:sz w:val="21"/>
          <w:szCs w:val="21"/>
        </w:rPr>
      </w:pPr>
      <w:r>
        <w:rPr>
          <w:rFonts w:hint="eastAsia" w:ascii="微软雅黑" w:hAnsi="微软雅黑" w:eastAsia="微软雅黑" w:cs="微软雅黑"/>
          <w:b/>
          <w:i w:val="0"/>
          <w:caps w:val="0"/>
          <w:color w:val="333333"/>
          <w:spacing w:val="0"/>
          <w:sz w:val="27"/>
          <w:szCs w:val="27"/>
          <w:bdr w:val="none" w:color="auto" w:sz="0" w:space="0"/>
          <w:shd w:val="clear" w:fill="FFFFFF"/>
        </w:rPr>
        <w:t>（2019年宁高出第06号）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193" w:firstLine="540"/>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根据《中华人民共和国土地管理法》、《招标拍卖挂牌出让国有建设用地使用权规定》（国土资源部令第39号）等法律、法规规定，经南京市高淳区人民政府批准，南京市规划和自然资源局高淳分局对下列国有建设用地使用权进行公开挂牌出让，地块范围内原土地使用权同时收回。现就有关出让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645" w:right="-193" w:firstLine="0"/>
        <w:rPr>
          <w:rFonts w:hint="default" w:ascii="����" w:hAnsi="����" w:eastAsia="����" w:cs="����"/>
          <w:b w:val="0"/>
          <w:i w:val="0"/>
          <w:caps w:val="0"/>
          <w:color w:val="333333"/>
          <w:spacing w:val="0"/>
          <w:sz w:val="21"/>
          <w:szCs w:val="21"/>
        </w:rPr>
      </w:pPr>
      <w:r>
        <w:rPr>
          <w:rFonts w:hint="eastAsia" w:ascii="微软雅黑" w:hAnsi="微软雅黑" w:eastAsia="微软雅黑" w:cs="微软雅黑"/>
          <w:b/>
          <w:i w:val="0"/>
          <w:caps w:val="0"/>
          <w:color w:val="333333"/>
          <w:spacing w:val="0"/>
          <w:sz w:val="27"/>
          <w:szCs w:val="27"/>
          <w:bdr w:val="none" w:color="auto" w:sz="0" w:space="0"/>
          <w:shd w:val="clear" w:fill="FFFFFF"/>
        </w:rPr>
        <w:t>一、基本情况</w:t>
      </w:r>
    </w:p>
    <w:tbl>
      <w:tblPr>
        <w:tblW w:w="14385" w:type="dxa"/>
        <w:jc w:val="center"/>
        <w:tblInd w:w="-63" w:type="dxa"/>
        <w:tblBorders>
          <w:top w:val="single" w:color="000000" w:sz="6" w:space="0"/>
          <w:left w:val="single" w:color="000000" w:sz="6" w:space="0"/>
          <w:bottom w:val="single" w:color="000000" w:sz="2" w:space="0"/>
          <w:right w:val="single" w:color="000000" w:sz="2" w:space="0"/>
          <w:insideH w:val="outset" w:color="auto" w:sz="6" w:space="0"/>
          <w:insideV w:val="outset" w:color="auto" w:sz="6" w:space="0"/>
        </w:tblBorders>
        <w:shd w:val="clear"/>
        <w:tblLayout w:type="fixed"/>
        <w:tblCellMar>
          <w:top w:w="15" w:type="dxa"/>
          <w:left w:w="15" w:type="dxa"/>
          <w:bottom w:w="15" w:type="dxa"/>
          <w:right w:w="15" w:type="dxa"/>
        </w:tblCellMar>
      </w:tblPr>
      <w:tblGrid>
        <w:gridCol w:w="581"/>
        <w:gridCol w:w="1368"/>
        <w:gridCol w:w="1087"/>
        <w:gridCol w:w="1237"/>
        <w:gridCol w:w="1540"/>
        <w:gridCol w:w="1540"/>
        <w:gridCol w:w="1082"/>
        <w:gridCol w:w="747"/>
        <w:gridCol w:w="1124"/>
        <w:gridCol w:w="912"/>
        <w:gridCol w:w="1065"/>
        <w:gridCol w:w="1051"/>
        <w:gridCol w:w="1051"/>
      </w:tblGrid>
      <w:tr>
        <w:tblPrEx>
          <w:tblBorders>
            <w:top w:val="single" w:color="000000" w:sz="6" w:space="0"/>
            <w:left w:val="single" w:color="000000" w:sz="6" w:space="0"/>
            <w:bottom w:val="single" w:color="000000" w:sz="2" w:space="0"/>
            <w:right w:val="single" w:color="000000" w:sz="2"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581" w:type="dxa"/>
            <w:vMerge w:val="restart"/>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序号</w:t>
            </w:r>
          </w:p>
        </w:tc>
        <w:tc>
          <w:tcPr>
            <w:tcW w:w="1368" w:type="dxa"/>
            <w:vMerge w:val="restart"/>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地块编号</w:t>
            </w:r>
          </w:p>
        </w:tc>
        <w:tc>
          <w:tcPr>
            <w:tcW w:w="1087" w:type="dxa"/>
            <w:vMerge w:val="restart"/>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地块位置/名称</w:t>
            </w:r>
          </w:p>
        </w:tc>
        <w:tc>
          <w:tcPr>
            <w:tcW w:w="1237" w:type="dxa"/>
            <w:vMerge w:val="restart"/>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四至</w:t>
            </w:r>
          </w:p>
        </w:tc>
        <w:tc>
          <w:tcPr>
            <w:tcW w:w="1540" w:type="dxa"/>
            <w:vMerge w:val="restart"/>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pacing w:val="-6"/>
                <w:sz w:val="27"/>
                <w:szCs w:val="27"/>
                <w:bdr w:val="none" w:color="auto" w:sz="0" w:space="0"/>
              </w:rPr>
              <w:t>总用地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pacing w:val="-6"/>
                <w:sz w:val="27"/>
                <w:szCs w:val="27"/>
                <w:bdr w:val="none" w:color="auto" w:sz="0" w:space="0"/>
              </w:rPr>
              <w:t>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w:t>
            </w:r>
          </w:p>
        </w:tc>
        <w:tc>
          <w:tcPr>
            <w:tcW w:w="1540" w:type="dxa"/>
            <w:vMerge w:val="restart"/>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出让面积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w:t>
            </w:r>
          </w:p>
        </w:tc>
        <w:tc>
          <w:tcPr>
            <w:tcW w:w="1082" w:type="dxa"/>
            <w:vMerge w:val="restart"/>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出让年限（年）</w:t>
            </w:r>
          </w:p>
        </w:tc>
        <w:tc>
          <w:tcPr>
            <w:tcW w:w="747" w:type="dxa"/>
            <w:vMerge w:val="restart"/>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土地用途</w:t>
            </w:r>
          </w:p>
        </w:tc>
        <w:tc>
          <w:tcPr>
            <w:tcW w:w="5203" w:type="dxa"/>
            <w:gridSpan w:val="5"/>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规划指标</w:t>
            </w:r>
          </w:p>
        </w:tc>
      </w:tr>
      <w:tr>
        <w:tblPrEx>
          <w:tblBorders>
            <w:top w:val="single" w:color="000000" w:sz="6" w:space="0"/>
            <w:left w:val="single" w:color="000000" w:sz="6" w:space="0"/>
            <w:bottom w:val="single" w:color="000000" w:sz="2" w:space="0"/>
            <w:right w:val="single" w:color="000000" w:sz="2"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vMerge w:val="continue"/>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rPr>
                <w:rFonts w:hint="eastAsia" w:ascii="宋体"/>
                <w:color w:val="555555"/>
                <w:sz w:val="21"/>
                <w:szCs w:val="21"/>
              </w:rPr>
            </w:pPr>
          </w:p>
        </w:tc>
        <w:tc>
          <w:tcPr>
            <w:tcW w:w="1368" w:type="dxa"/>
            <w:vMerge w:val="continue"/>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rPr>
                <w:rFonts w:hint="eastAsia" w:ascii="宋体"/>
                <w:color w:val="555555"/>
                <w:sz w:val="21"/>
                <w:szCs w:val="21"/>
              </w:rPr>
            </w:pPr>
          </w:p>
        </w:tc>
        <w:tc>
          <w:tcPr>
            <w:tcW w:w="1087" w:type="dxa"/>
            <w:vMerge w:val="continue"/>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rPr>
                <w:rFonts w:hint="eastAsia" w:ascii="宋体"/>
                <w:color w:val="555555"/>
                <w:sz w:val="21"/>
                <w:szCs w:val="21"/>
              </w:rPr>
            </w:pPr>
          </w:p>
        </w:tc>
        <w:tc>
          <w:tcPr>
            <w:tcW w:w="1237" w:type="dxa"/>
            <w:vMerge w:val="continue"/>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rPr>
                <w:rFonts w:hint="eastAsia" w:ascii="宋体"/>
                <w:color w:val="555555"/>
                <w:sz w:val="21"/>
                <w:szCs w:val="21"/>
              </w:rPr>
            </w:pPr>
          </w:p>
        </w:tc>
        <w:tc>
          <w:tcPr>
            <w:tcW w:w="1540" w:type="dxa"/>
            <w:vMerge w:val="continue"/>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rPr>
                <w:rFonts w:hint="eastAsia" w:ascii="宋体"/>
                <w:color w:val="555555"/>
                <w:sz w:val="21"/>
                <w:szCs w:val="21"/>
              </w:rPr>
            </w:pPr>
          </w:p>
        </w:tc>
        <w:tc>
          <w:tcPr>
            <w:tcW w:w="1540" w:type="dxa"/>
            <w:vMerge w:val="continue"/>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rPr>
                <w:rFonts w:hint="eastAsia" w:ascii="宋体"/>
                <w:color w:val="555555"/>
                <w:sz w:val="21"/>
                <w:szCs w:val="21"/>
              </w:rPr>
            </w:pPr>
          </w:p>
        </w:tc>
        <w:tc>
          <w:tcPr>
            <w:tcW w:w="1082" w:type="dxa"/>
            <w:vMerge w:val="continue"/>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rPr>
                <w:rFonts w:hint="eastAsia" w:ascii="宋体"/>
                <w:color w:val="555555"/>
                <w:sz w:val="21"/>
                <w:szCs w:val="21"/>
              </w:rPr>
            </w:pPr>
          </w:p>
        </w:tc>
        <w:tc>
          <w:tcPr>
            <w:tcW w:w="747" w:type="dxa"/>
            <w:vMerge w:val="continue"/>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rPr>
                <w:rFonts w:hint="eastAsia" w:ascii="宋体"/>
                <w:color w:val="555555"/>
                <w:sz w:val="21"/>
                <w:szCs w:val="21"/>
              </w:rPr>
            </w:pPr>
          </w:p>
        </w:tc>
        <w:tc>
          <w:tcPr>
            <w:tcW w:w="1124"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规划用地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性质</w:t>
            </w:r>
          </w:p>
        </w:tc>
        <w:tc>
          <w:tcPr>
            <w:tcW w:w="912"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容积率</w:t>
            </w:r>
          </w:p>
        </w:tc>
        <w:tc>
          <w:tcPr>
            <w:tcW w:w="1065"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建筑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高度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（m）</w:t>
            </w:r>
          </w:p>
        </w:tc>
        <w:tc>
          <w:tcPr>
            <w:tcW w:w="1051"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建筑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密度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w:t>
            </w:r>
          </w:p>
        </w:tc>
        <w:tc>
          <w:tcPr>
            <w:tcW w:w="1051"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绿地率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w:t>
            </w:r>
          </w:p>
        </w:tc>
      </w:tr>
      <w:tr>
        <w:tblPrEx>
          <w:tblBorders>
            <w:top w:val="single" w:color="000000" w:sz="6" w:space="0"/>
            <w:left w:val="single" w:color="000000" w:sz="6" w:space="0"/>
            <w:bottom w:val="single" w:color="000000" w:sz="2" w:space="0"/>
            <w:right w:val="single" w:color="000000" w:sz="2"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7"/>
                <w:szCs w:val="27"/>
                <w:bdr w:val="none" w:color="auto" w:sz="0" w:space="0"/>
              </w:rPr>
              <w:t>1</w:t>
            </w:r>
          </w:p>
        </w:tc>
        <w:tc>
          <w:tcPr>
            <w:tcW w:w="1368"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555555"/>
                <w:spacing w:val="-6"/>
                <w:sz w:val="27"/>
                <w:szCs w:val="27"/>
                <w:bdr w:val="none" w:color="auto" w:sz="0" w:space="0"/>
              </w:rPr>
              <w:t>NO.高淳2019G16</w:t>
            </w:r>
          </w:p>
        </w:tc>
        <w:tc>
          <w:tcPr>
            <w:tcW w:w="1087"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pacing w:val="-6"/>
                <w:sz w:val="27"/>
                <w:szCs w:val="27"/>
                <w:bdr w:val="none" w:color="auto" w:sz="0" w:space="0"/>
              </w:rPr>
              <w:t>桠溪街道镇南村246省道以西</w:t>
            </w:r>
          </w:p>
        </w:tc>
        <w:tc>
          <w:tcPr>
            <w:tcW w:w="1237"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555555"/>
                <w:spacing w:val="-6"/>
                <w:sz w:val="27"/>
                <w:szCs w:val="27"/>
                <w:bdr w:val="none" w:color="auto" w:sz="0" w:space="0"/>
              </w:rPr>
              <w:t>东至246省道，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555555"/>
                <w:spacing w:val="-6"/>
                <w:sz w:val="27"/>
                <w:szCs w:val="27"/>
                <w:bdr w:val="none" w:color="auto" w:sz="0" w:space="0"/>
              </w:rPr>
              <w:t>南至空地，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555555"/>
                <w:spacing w:val="-6"/>
                <w:sz w:val="27"/>
                <w:szCs w:val="27"/>
                <w:bdr w:val="none" w:color="auto" w:sz="0" w:space="0"/>
              </w:rPr>
              <w:t>西至空地，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555555"/>
                <w:spacing w:val="-6"/>
                <w:sz w:val="27"/>
                <w:szCs w:val="27"/>
                <w:bdr w:val="none" w:color="auto" w:sz="0" w:space="0"/>
              </w:rPr>
              <w:t>北至道路。</w:t>
            </w:r>
          </w:p>
        </w:tc>
        <w:tc>
          <w:tcPr>
            <w:tcW w:w="1540"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ascii="仿宋_GB2312" w:eastAsia="仿宋_GB2312" w:cs="仿宋_GB2312"/>
                <w:color w:val="555555"/>
                <w:sz w:val="32"/>
                <w:szCs w:val="32"/>
                <w:bdr w:val="none" w:color="auto" w:sz="0" w:space="0"/>
              </w:rPr>
              <w:t>4261.32</w:t>
            </w:r>
          </w:p>
        </w:tc>
        <w:tc>
          <w:tcPr>
            <w:tcW w:w="1540"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color w:val="555555"/>
                <w:sz w:val="32"/>
                <w:szCs w:val="32"/>
                <w:bdr w:val="none" w:color="auto" w:sz="0" w:space="0"/>
              </w:rPr>
              <w:t>4261.32</w:t>
            </w:r>
          </w:p>
        </w:tc>
        <w:tc>
          <w:tcPr>
            <w:tcW w:w="1082"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pacing w:val="-6"/>
                <w:sz w:val="27"/>
                <w:szCs w:val="27"/>
                <w:bdr w:val="none" w:color="auto" w:sz="0" w:space="0"/>
              </w:rPr>
              <w:t>40年</w:t>
            </w:r>
          </w:p>
        </w:tc>
        <w:tc>
          <w:tcPr>
            <w:tcW w:w="747"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pacing w:val="-6"/>
                <w:sz w:val="27"/>
                <w:szCs w:val="27"/>
                <w:bdr w:val="none" w:color="auto" w:sz="0" w:space="0"/>
              </w:rPr>
              <w:t>商业用地</w:t>
            </w:r>
          </w:p>
        </w:tc>
        <w:tc>
          <w:tcPr>
            <w:tcW w:w="1124"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8"/>
                <w:szCs w:val="28"/>
                <w:bdr w:val="none" w:color="auto" w:sz="0" w:space="0"/>
              </w:rPr>
              <w:t>B41a加油站用地</w:t>
            </w:r>
          </w:p>
        </w:tc>
        <w:tc>
          <w:tcPr>
            <w:tcW w:w="912"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color w:val="555555"/>
                <w:sz w:val="32"/>
                <w:szCs w:val="32"/>
                <w:bdr w:val="none" w:color="auto" w:sz="0" w:space="0"/>
              </w:rPr>
              <w:t>＜0.2</w:t>
            </w:r>
          </w:p>
        </w:tc>
        <w:tc>
          <w:tcPr>
            <w:tcW w:w="1065"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7"/>
                <w:szCs w:val="27"/>
                <w:bdr w:val="none" w:color="auto" w:sz="0" w:space="0"/>
              </w:rPr>
              <w:t>≤10</w:t>
            </w:r>
          </w:p>
        </w:tc>
        <w:tc>
          <w:tcPr>
            <w:tcW w:w="1051"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7"/>
                <w:szCs w:val="27"/>
                <w:bdr w:val="none" w:color="auto" w:sz="0" w:space="0"/>
              </w:rPr>
              <w:t>≤20</w:t>
            </w:r>
          </w:p>
        </w:tc>
        <w:tc>
          <w:tcPr>
            <w:tcW w:w="1051"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7"/>
                <w:szCs w:val="27"/>
                <w:bdr w:val="none" w:color="auto" w:sz="0" w:space="0"/>
              </w:rPr>
              <w:t>≥30</w:t>
            </w:r>
          </w:p>
        </w:tc>
      </w:tr>
      <w:tr>
        <w:tblPrEx>
          <w:tblBorders>
            <w:top w:val="single" w:color="000000" w:sz="6" w:space="0"/>
            <w:left w:val="single" w:color="000000" w:sz="6" w:space="0"/>
            <w:bottom w:val="single" w:color="000000" w:sz="2" w:space="0"/>
            <w:right w:val="single" w:color="000000" w:sz="2"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7"/>
                <w:szCs w:val="27"/>
                <w:bdr w:val="none" w:color="auto" w:sz="0" w:space="0"/>
              </w:rPr>
              <w:t>2</w:t>
            </w:r>
          </w:p>
        </w:tc>
        <w:tc>
          <w:tcPr>
            <w:tcW w:w="1368"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555555"/>
                <w:spacing w:val="-6"/>
                <w:sz w:val="27"/>
                <w:szCs w:val="27"/>
                <w:bdr w:val="none" w:color="auto" w:sz="0" w:space="0"/>
              </w:rPr>
              <w:t>NO.高淳2019G17</w:t>
            </w:r>
          </w:p>
        </w:tc>
        <w:tc>
          <w:tcPr>
            <w:tcW w:w="1087"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pacing w:val="-6"/>
                <w:sz w:val="27"/>
                <w:szCs w:val="27"/>
                <w:bdr w:val="none" w:color="auto" w:sz="0" w:space="0"/>
              </w:rPr>
              <w:t>阳江镇沧溪集镇中兴路以北</w:t>
            </w:r>
          </w:p>
        </w:tc>
        <w:tc>
          <w:tcPr>
            <w:tcW w:w="1237"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555555"/>
                <w:spacing w:val="-6"/>
                <w:sz w:val="27"/>
                <w:szCs w:val="27"/>
                <w:bdr w:val="none" w:color="auto" w:sz="0" w:space="0"/>
              </w:rPr>
              <w:t>东至村庄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555555"/>
                <w:spacing w:val="-6"/>
                <w:sz w:val="27"/>
                <w:szCs w:val="27"/>
                <w:bdr w:val="none" w:color="auto" w:sz="0" w:space="0"/>
              </w:rPr>
              <w:t>南至 中兴路，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555555"/>
                <w:spacing w:val="-6"/>
                <w:sz w:val="27"/>
                <w:szCs w:val="27"/>
                <w:bdr w:val="none" w:color="auto" w:sz="0" w:space="0"/>
              </w:rPr>
              <w:t>西至河道，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555555"/>
                <w:spacing w:val="-6"/>
                <w:sz w:val="27"/>
                <w:szCs w:val="27"/>
                <w:bdr w:val="none" w:color="auto" w:sz="0" w:space="0"/>
              </w:rPr>
              <w:t>北至村庄。</w:t>
            </w:r>
          </w:p>
        </w:tc>
        <w:tc>
          <w:tcPr>
            <w:tcW w:w="1540"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color w:val="555555"/>
                <w:sz w:val="32"/>
                <w:szCs w:val="32"/>
                <w:bdr w:val="none" w:color="auto" w:sz="0" w:space="0"/>
              </w:rPr>
              <w:t>8500.51</w:t>
            </w:r>
          </w:p>
        </w:tc>
        <w:tc>
          <w:tcPr>
            <w:tcW w:w="1540"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color w:val="555555"/>
                <w:sz w:val="32"/>
                <w:szCs w:val="32"/>
                <w:bdr w:val="none" w:color="auto" w:sz="0" w:space="0"/>
              </w:rPr>
              <w:t>8500.51</w:t>
            </w:r>
          </w:p>
        </w:tc>
        <w:tc>
          <w:tcPr>
            <w:tcW w:w="1082"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pacing w:val="-6"/>
                <w:sz w:val="27"/>
                <w:szCs w:val="27"/>
                <w:bdr w:val="none" w:color="auto" w:sz="0" w:space="0"/>
              </w:rPr>
              <w:t>40年</w:t>
            </w:r>
          </w:p>
        </w:tc>
        <w:tc>
          <w:tcPr>
            <w:tcW w:w="747"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pacing w:val="-6"/>
                <w:sz w:val="27"/>
                <w:szCs w:val="27"/>
                <w:bdr w:val="none" w:color="auto" w:sz="0" w:space="0"/>
              </w:rPr>
              <w:t>商业用地</w:t>
            </w:r>
          </w:p>
        </w:tc>
        <w:tc>
          <w:tcPr>
            <w:tcW w:w="1124"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8"/>
                <w:szCs w:val="28"/>
                <w:bdr w:val="none" w:color="auto" w:sz="0" w:space="0"/>
              </w:rPr>
              <w:t>零售商业用地</w:t>
            </w:r>
          </w:p>
        </w:tc>
        <w:tc>
          <w:tcPr>
            <w:tcW w:w="912"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pacing w:val="-10"/>
                <w:sz w:val="27"/>
                <w:szCs w:val="27"/>
                <w:bdr w:val="none" w:color="auto" w:sz="0" w:space="0"/>
              </w:rPr>
              <w:t>＜1.5</w:t>
            </w:r>
          </w:p>
        </w:tc>
        <w:tc>
          <w:tcPr>
            <w:tcW w:w="1065"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7"/>
                <w:szCs w:val="27"/>
                <w:bdr w:val="none" w:color="auto" w:sz="0" w:space="0"/>
              </w:rPr>
              <w:t>≤24</w:t>
            </w:r>
          </w:p>
        </w:tc>
        <w:tc>
          <w:tcPr>
            <w:tcW w:w="1051"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7"/>
                <w:szCs w:val="27"/>
                <w:bdr w:val="none" w:color="auto" w:sz="0" w:space="0"/>
              </w:rPr>
              <w:t>≤55</w:t>
            </w:r>
          </w:p>
        </w:tc>
        <w:tc>
          <w:tcPr>
            <w:tcW w:w="1051"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pacing w:val="-6"/>
                <w:sz w:val="27"/>
                <w:szCs w:val="27"/>
                <w:bdr w:val="none" w:color="auto" w:sz="0" w:space="0"/>
              </w:rPr>
              <w:t>/</w:t>
            </w:r>
          </w:p>
        </w:tc>
      </w:tr>
      <w:tr>
        <w:tblPrEx>
          <w:tblBorders>
            <w:top w:val="single" w:color="000000" w:sz="6" w:space="0"/>
            <w:left w:val="single" w:color="000000" w:sz="6" w:space="0"/>
            <w:bottom w:val="single" w:color="000000" w:sz="2" w:space="0"/>
            <w:right w:val="single" w:color="000000" w:sz="2"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7"/>
                <w:szCs w:val="27"/>
                <w:bdr w:val="none" w:color="auto" w:sz="0" w:space="0"/>
              </w:rPr>
              <w:t>3</w:t>
            </w:r>
          </w:p>
        </w:tc>
        <w:tc>
          <w:tcPr>
            <w:tcW w:w="1368"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555555"/>
                <w:spacing w:val="-6"/>
                <w:sz w:val="27"/>
                <w:szCs w:val="27"/>
                <w:bdr w:val="none" w:color="auto" w:sz="0" w:space="0"/>
              </w:rPr>
              <w:t>NO.高淳2019G18</w:t>
            </w:r>
          </w:p>
        </w:tc>
        <w:tc>
          <w:tcPr>
            <w:tcW w:w="1087"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pacing w:val="-6"/>
                <w:sz w:val="27"/>
                <w:szCs w:val="27"/>
                <w:bdr w:val="none" w:color="auto" w:sz="0" w:space="0"/>
              </w:rPr>
              <w:t>开发区游山路以南、花园大道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pacing w:val="-6"/>
                <w:sz w:val="27"/>
                <w:szCs w:val="27"/>
                <w:bdr w:val="none" w:color="auto" w:sz="0" w:space="0"/>
              </w:rPr>
              <w:t>以东</w:t>
            </w:r>
          </w:p>
        </w:tc>
        <w:tc>
          <w:tcPr>
            <w:tcW w:w="1237"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555555"/>
                <w:spacing w:val="-6"/>
                <w:sz w:val="27"/>
                <w:szCs w:val="27"/>
                <w:bdr w:val="none" w:color="auto" w:sz="0" w:space="0"/>
              </w:rPr>
              <w:t>东至永花路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555555"/>
                <w:spacing w:val="-6"/>
                <w:sz w:val="27"/>
                <w:szCs w:val="27"/>
                <w:bdr w:val="none" w:color="auto" w:sz="0" w:space="0"/>
              </w:rPr>
              <w:t>南至花山路，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555555"/>
                <w:spacing w:val="-6"/>
                <w:sz w:val="27"/>
                <w:szCs w:val="27"/>
                <w:bdr w:val="none" w:color="auto" w:sz="0" w:space="0"/>
              </w:rPr>
              <w:t>西至花园大道，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555555"/>
                <w:spacing w:val="-6"/>
                <w:sz w:val="27"/>
                <w:szCs w:val="27"/>
                <w:bdr w:val="none" w:color="auto" w:sz="0" w:space="0"/>
              </w:rPr>
              <w:t>北至游山路。</w:t>
            </w:r>
          </w:p>
        </w:tc>
        <w:tc>
          <w:tcPr>
            <w:tcW w:w="1540"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color w:val="555555"/>
                <w:sz w:val="32"/>
                <w:szCs w:val="32"/>
                <w:bdr w:val="none" w:color="auto" w:sz="0" w:space="0"/>
              </w:rPr>
              <w:t>78294.13</w:t>
            </w:r>
          </w:p>
        </w:tc>
        <w:tc>
          <w:tcPr>
            <w:tcW w:w="1540"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color w:val="555555"/>
                <w:sz w:val="32"/>
                <w:szCs w:val="32"/>
                <w:bdr w:val="none" w:color="auto" w:sz="0" w:space="0"/>
              </w:rPr>
              <w:t>78294.13</w:t>
            </w:r>
          </w:p>
        </w:tc>
        <w:tc>
          <w:tcPr>
            <w:tcW w:w="1082"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pacing w:val="-6"/>
                <w:sz w:val="27"/>
                <w:szCs w:val="27"/>
                <w:bdr w:val="none" w:color="auto" w:sz="0" w:space="0"/>
              </w:rPr>
              <w:t>40年</w:t>
            </w:r>
          </w:p>
        </w:tc>
        <w:tc>
          <w:tcPr>
            <w:tcW w:w="747"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pacing w:val="-6"/>
                <w:sz w:val="27"/>
                <w:szCs w:val="27"/>
                <w:bdr w:val="none" w:color="auto" w:sz="0" w:space="0"/>
              </w:rPr>
              <w:t>商业用地</w:t>
            </w:r>
          </w:p>
        </w:tc>
        <w:tc>
          <w:tcPr>
            <w:tcW w:w="1124"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8"/>
                <w:szCs w:val="28"/>
                <w:bdr w:val="none" w:color="auto" w:sz="0" w:space="0"/>
              </w:rPr>
              <w:t>B1商业用地</w:t>
            </w:r>
          </w:p>
        </w:tc>
        <w:tc>
          <w:tcPr>
            <w:tcW w:w="912"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pacing w:val="-10"/>
                <w:sz w:val="27"/>
                <w:szCs w:val="27"/>
                <w:bdr w:val="none" w:color="auto" w:sz="0" w:space="0"/>
              </w:rPr>
              <w:t>≤3.0</w:t>
            </w:r>
          </w:p>
        </w:tc>
        <w:tc>
          <w:tcPr>
            <w:tcW w:w="1065"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7"/>
                <w:szCs w:val="27"/>
                <w:bdr w:val="none" w:color="auto" w:sz="0" w:space="0"/>
              </w:rPr>
              <w:t>≤24</w:t>
            </w:r>
          </w:p>
        </w:tc>
        <w:tc>
          <w:tcPr>
            <w:tcW w:w="1051"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7"/>
                <w:szCs w:val="27"/>
                <w:bdr w:val="none" w:color="auto" w:sz="0" w:space="0"/>
              </w:rPr>
              <w:t>≤45</w:t>
            </w:r>
          </w:p>
        </w:tc>
        <w:tc>
          <w:tcPr>
            <w:tcW w:w="1051"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7"/>
                <w:szCs w:val="27"/>
                <w:bdr w:val="none" w:color="auto" w:sz="0" w:space="0"/>
              </w:rPr>
              <w:t>≥20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193" w:firstLine="540"/>
        <w:rPr>
          <w:rFonts w:hint="default" w:ascii="����" w:hAnsi="����" w:eastAsia="����" w:cs="����"/>
          <w:b w:val="0"/>
          <w:i w:val="0"/>
          <w:caps w:val="0"/>
          <w:color w:val="333333"/>
          <w:spacing w:val="0"/>
          <w:sz w:val="21"/>
          <w:szCs w:val="21"/>
        </w:rPr>
      </w:pPr>
      <w:r>
        <w:rPr>
          <w:rFonts w:hint="eastAsia" w:ascii="微软雅黑" w:hAnsi="微软雅黑" w:eastAsia="微软雅黑" w:cs="微软雅黑"/>
          <w:b/>
          <w:i w:val="0"/>
          <w:caps w:val="0"/>
          <w:color w:val="333333"/>
          <w:spacing w:val="0"/>
          <w:sz w:val="27"/>
          <w:szCs w:val="27"/>
          <w:bdr w:val="none" w:color="auto" w:sz="0" w:space="0"/>
          <w:shd w:val="clear" w:fill="FFFFFF"/>
        </w:rPr>
        <w:t>二、出让价格</w:t>
      </w:r>
    </w:p>
    <w:tbl>
      <w:tblPr>
        <w:tblW w:w="14383" w:type="dxa"/>
        <w:jc w:val="center"/>
        <w:tblInd w:w="-62" w:type="dxa"/>
        <w:tblBorders>
          <w:top w:val="single" w:color="000000" w:sz="6" w:space="0"/>
          <w:left w:val="single" w:color="000000" w:sz="6" w:space="0"/>
          <w:bottom w:val="single" w:color="000000" w:sz="2" w:space="0"/>
          <w:right w:val="single" w:color="000000" w:sz="2" w:space="0"/>
          <w:insideH w:val="outset" w:color="auto" w:sz="6" w:space="0"/>
          <w:insideV w:val="outset" w:color="auto" w:sz="6" w:space="0"/>
        </w:tblBorders>
        <w:shd w:val="clear"/>
        <w:tblLayout w:type="fixed"/>
        <w:tblCellMar>
          <w:top w:w="15" w:type="dxa"/>
          <w:left w:w="15" w:type="dxa"/>
          <w:bottom w:w="15" w:type="dxa"/>
          <w:right w:w="15" w:type="dxa"/>
        </w:tblCellMar>
      </w:tblPr>
      <w:tblGrid>
        <w:gridCol w:w="3128"/>
        <w:gridCol w:w="3027"/>
        <w:gridCol w:w="2947"/>
        <w:gridCol w:w="2977"/>
        <w:gridCol w:w="2304"/>
      </w:tblGrid>
      <w:tr>
        <w:tblPrEx>
          <w:tblBorders>
            <w:top w:val="single" w:color="000000" w:sz="6" w:space="0"/>
            <w:left w:val="single" w:color="000000" w:sz="6" w:space="0"/>
            <w:bottom w:val="single" w:color="000000" w:sz="2" w:space="0"/>
            <w:right w:val="single" w:color="000000" w:sz="2"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3128"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b/>
                <w:color w:val="555555"/>
                <w:sz w:val="27"/>
                <w:szCs w:val="27"/>
                <w:bdr w:val="none" w:color="auto" w:sz="0" w:space="0"/>
              </w:rPr>
              <w:t>地块编号</w:t>
            </w:r>
          </w:p>
        </w:tc>
        <w:tc>
          <w:tcPr>
            <w:tcW w:w="3027"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b/>
                <w:color w:val="555555"/>
                <w:sz w:val="27"/>
                <w:szCs w:val="27"/>
                <w:bdr w:val="none" w:color="auto" w:sz="0" w:space="0"/>
              </w:rPr>
              <w:t>起始价（万元）</w:t>
            </w:r>
          </w:p>
        </w:tc>
        <w:tc>
          <w:tcPr>
            <w:tcW w:w="2947"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b/>
                <w:color w:val="555555"/>
                <w:spacing w:val="-20"/>
                <w:sz w:val="27"/>
                <w:szCs w:val="27"/>
                <w:bdr w:val="none" w:color="auto" w:sz="0" w:space="0"/>
              </w:rPr>
              <w:t>最高限价</w:t>
            </w:r>
            <w:r>
              <w:rPr>
                <w:rFonts w:hint="eastAsia" w:ascii="微软雅黑" w:hAnsi="微软雅黑" w:eastAsia="微软雅黑" w:cs="微软雅黑"/>
                <w:b/>
                <w:color w:val="555555"/>
                <w:sz w:val="27"/>
                <w:szCs w:val="27"/>
                <w:bdr w:val="none" w:color="auto" w:sz="0" w:space="0"/>
              </w:rPr>
              <w:t>（万元）</w:t>
            </w:r>
          </w:p>
        </w:tc>
        <w:tc>
          <w:tcPr>
            <w:tcW w:w="2977"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b/>
                <w:color w:val="555555"/>
                <w:sz w:val="27"/>
                <w:szCs w:val="27"/>
                <w:bdr w:val="none" w:color="auto" w:sz="0" w:space="0"/>
              </w:rPr>
              <w:t>加价幅度（万元）</w:t>
            </w:r>
          </w:p>
        </w:tc>
        <w:tc>
          <w:tcPr>
            <w:tcW w:w="2304"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微软雅黑" w:hAnsi="微软雅黑" w:eastAsia="微软雅黑" w:cs="微软雅黑"/>
                <w:b/>
                <w:color w:val="555555"/>
                <w:spacing w:val="-20"/>
                <w:sz w:val="27"/>
                <w:szCs w:val="27"/>
                <w:bdr w:val="none" w:color="auto" w:sz="0" w:space="0"/>
              </w:rPr>
              <w:t>竞买保证金</w:t>
            </w:r>
            <w:r>
              <w:rPr>
                <w:rFonts w:hint="eastAsia" w:ascii="微软雅黑" w:hAnsi="微软雅黑" w:eastAsia="微软雅黑" w:cs="微软雅黑"/>
                <w:b/>
                <w:color w:val="555555"/>
                <w:sz w:val="27"/>
                <w:szCs w:val="27"/>
                <w:bdr w:val="none" w:color="auto" w:sz="0" w:space="0"/>
              </w:rPr>
              <w:t>（万元）</w:t>
            </w:r>
          </w:p>
        </w:tc>
      </w:tr>
      <w:tr>
        <w:tblPrEx>
          <w:tblBorders>
            <w:top w:val="single" w:color="000000" w:sz="6" w:space="0"/>
            <w:left w:val="single" w:color="000000" w:sz="6" w:space="0"/>
            <w:bottom w:val="single" w:color="000000" w:sz="2" w:space="0"/>
            <w:right w:val="single" w:color="000000" w:sz="2"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128"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pacing w:val="-6"/>
                <w:sz w:val="27"/>
                <w:szCs w:val="27"/>
                <w:bdr w:val="none" w:color="auto" w:sz="0" w:space="0"/>
              </w:rPr>
              <w:t>NO.高淳2019G16</w:t>
            </w:r>
          </w:p>
        </w:tc>
        <w:tc>
          <w:tcPr>
            <w:tcW w:w="3027"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color w:val="555555"/>
                <w:sz w:val="32"/>
                <w:szCs w:val="32"/>
                <w:bdr w:val="none" w:color="auto" w:sz="0" w:space="0"/>
              </w:rPr>
              <w:t>2240</w:t>
            </w:r>
          </w:p>
        </w:tc>
        <w:tc>
          <w:tcPr>
            <w:tcW w:w="2947"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pacing w:val="-6"/>
                <w:sz w:val="27"/>
                <w:szCs w:val="27"/>
                <w:bdr w:val="none" w:color="auto" w:sz="0" w:space="0"/>
              </w:rPr>
              <w:t>/</w:t>
            </w:r>
          </w:p>
        </w:tc>
        <w:tc>
          <w:tcPr>
            <w:tcW w:w="2977"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7"/>
                <w:szCs w:val="27"/>
                <w:bdr w:val="none" w:color="auto" w:sz="0" w:space="0"/>
              </w:rPr>
              <w:t>50</w:t>
            </w:r>
          </w:p>
        </w:tc>
        <w:tc>
          <w:tcPr>
            <w:tcW w:w="2304"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7"/>
                <w:szCs w:val="27"/>
                <w:bdr w:val="none" w:color="auto" w:sz="0" w:space="0"/>
              </w:rPr>
              <w:t>700</w:t>
            </w:r>
          </w:p>
        </w:tc>
      </w:tr>
      <w:tr>
        <w:tblPrEx>
          <w:tblBorders>
            <w:top w:val="single" w:color="000000" w:sz="6" w:space="0"/>
            <w:left w:val="single" w:color="000000" w:sz="6" w:space="0"/>
            <w:bottom w:val="single" w:color="000000" w:sz="2" w:space="0"/>
            <w:right w:val="single" w:color="000000" w:sz="2"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128"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pacing w:val="-6"/>
                <w:sz w:val="27"/>
                <w:szCs w:val="27"/>
                <w:bdr w:val="none" w:color="auto" w:sz="0" w:space="0"/>
              </w:rPr>
              <w:t>NO.高淳2019G17</w:t>
            </w:r>
          </w:p>
        </w:tc>
        <w:tc>
          <w:tcPr>
            <w:tcW w:w="3027"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7"/>
                <w:szCs w:val="27"/>
                <w:bdr w:val="none" w:color="auto" w:sz="0" w:space="0"/>
              </w:rPr>
              <w:t>1280</w:t>
            </w:r>
          </w:p>
        </w:tc>
        <w:tc>
          <w:tcPr>
            <w:tcW w:w="2947"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pacing w:val="-6"/>
                <w:sz w:val="27"/>
                <w:szCs w:val="27"/>
                <w:bdr w:val="none" w:color="auto" w:sz="0" w:space="0"/>
              </w:rPr>
              <w:t>/</w:t>
            </w:r>
          </w:p>
        </w:tc>
        <w:tc>
          <w:tcPr>
            <w:tcW w:w="2977"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7"/>
                <w:szCs w:val="27"/>
                <w:bdr w:val="none" w:color="auto" w:sz="0" w:space="0"/>
              </w:rPr>
              <w:t>50</w:t>
            </w:r>
          </w:p>
        </w:tc>
        <w:tc>
          <w:tcPr>
            <w:tcW w:w="2304"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color w:val="555555"/>
                <w:sz w:val="32"/>
                <w:szCs w:val="32"/>
                <w:bdr w:val="none" w:color="auto" w:sz="0" w:space="0"/>
              </w:rPr>
              <w:t>400</w:t>
            </w:r>
          </w:p>
        </w:tc>
      </w:tr>
      <w:tr>
        <w:tblPrEx>
          <w:tblBorders>
            <w:top w:val="single" w:color="000000" w:sz="6" w:space="0"/>
            <w:left w:val="single" w:color="000000" w:sz="6" w:space="0"/>
            <w:bottom w:val="single" w:color="000000" w:sz="2" w:space="0"/>
            <w:right w:val="single" w:color="000000" w:sz="2"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128"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pacing w:val="-6"/>
                <w:sz w:val="27"/>
                <w:szCs w:val="27"/>
                <w:bdr w:val="none" w:color="auto" w:sz="0" w:space="0"/>
              </w:rPr>
              <w:t>NO.高淳2019G18</w:t>
            </w:r>
          </w:p>
        </w:tc>
        <w:tc>
          <w:tcPr>
            <w:tcW w:w="3027"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7"/>
                <w:szCs w:val="27"/>
                <w:bdr w:val="none" w:color="auto" w:sz="0" w:space="0"/>
              </w:rPr>
              <w:t>59900</w:t>
            </w:r>
          </w:p>
        </w:tc>
        <w:tc>
          <w:tcPr>
            <w:tcW w:w="2947"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pacing w:val="-6"/>
                <w:sz w:val="27"/>
                <w:szCs w:val="27"/>
                <w:bdr w:val="none" w:color="auto" w:sz="0" w:space="0"/>
              </w:rPr>
              <w:t>/</w:t>
            </w:r>
          </w:p>
        </w:tc>
        <w:tc>
          <w:tcPr>
            <w:tcW w:w="2977"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7"/>
                <w:szCs w:val="27"/>
                <w:bdr w:val="none" w:color="auto" w:sz="0" w:space="0"/>
              </w:rPr>
              <w:t>1000</w:t>
            </w:r>
          </w:p>
        </w:tc>
        <w:tc>
          <w:tcPr>
            <w:tcW w:w="2304"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eastAsia="仿宋_GB2312" w:cs="仿宋_GB2312"/>
                <w:color w:val="555555"/>
                <w:sz w:val="32"/>
                <w:szCs w:val="32"/>
                <w:bdr w:val="none" w:color="auto" w:sz="0" w:space="0"/>
              </w:rPr>
              <w:t>18000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193" w:firstLine="540"/>
        <w:rPr>
          <w:rFonts w:hint="default" w:ascii="����" w:hAnsi="����" w:eastAsia="����" w:cs="����"/>
          <w:b w:val="0"/>
          <w:i w:val="0"/>
          <w:caps w:val="0"/>
          <w:color w:val="333333"/>
          <w:spacing w:val="0"/>
          <w:sz w:val="21"/>
          <w:szCs w:val="21"/>
        </w:rPr>
      </w:pPr>
      <w:r>
        <w:rPr>
          <w:rFonts w:hint="eastAsia" w:ascii="微软雅黑" w:hAnsi="微软雅黑" w:eastAsia="微软雅黑" w:cs="微软雅黑"/>
          <w:b/>
          <w:i w:val="0"/>
          <w:caps w:val="0"/>
          <w:color w:val="333333"/>
          <w:spacing w:val="0"/>
          <w:sz w:val="27"/>
          <w:szCs w:val="27"/>
          <w:bdr w:val="none" w:color="auto" w:sz="0" w:space="0"/>
          <w:shd w:val="clear" w:fill="FFFFFF"/>
        </w:rPr>
        <w:t>三、出让条件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6"/>
          <w:sz w:val="27"/>
          <w:szCs w:val="27"/>
          <w:bdr w:val="none" w:color="auto" w:sz="0" w:space="0"/>
          <w:shd w:val="clear" w:fill="FFFFFF"/>
        </w:rPr>
        <w:t>NO.高淳2019G17地块：该地块的</w:t>
      </w:r>
      <w:r>
        <w:rPr>
          <w:rFonts w:hint="eastAsia" w:ascii="微软雅黑" w:hAnsi="微软雅黑" w:eastAsia="微软雅黑" w:cs="微软雅黑"/>
          <w:b w:val="0"/>
          <w:i w:val="0"/>
          <w:caps w:val="0"/>
          <w:color w:val="333333"/>
          <w:spacing w:val="0"/>
          <w:sz w:val="28"/>
          <w:szCs w:val="28"/>
          <w:bdr w:val="none" w:color="auto" w:sz="0" w:space="0"/>
          <w:shd w:val="clear" w:fill="FFFFFF"/>
        </w:rPr>
        <w:t>竞得人须在签订国有建设用地使用权出让合同前，与南京市高淳区人民政府签订地块《开发建设协议》。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6"/>
          <w:sz w:val="27"/>
          <w:szCs w:val="27"/>
          <w:bdr w:val="none" w:color="auto" w:sz="0" w:space="0"/>
          <w:shd w:val="clear" w:fill="FFFFFF"/>
        </w:rPr>
        <w:t>NO.高淳2019G18地块：该地块带建筑物挂牌，地块上现有建筑物不得拆除，经评估建筑物价值为1838.04万元，由土地竞得人另行结算</w:t>
      </w:r>
      <w:r>
        <w:rPr>
          <w:rFonts w:hint="eastAsia" w:ascii="微软雅黑" w:hAnsi="微软雅黑" w:eastAsia="微软雅黑" w:cs="微软雅黑"/>
          <w:b w:val="0"/>
          <w:i w:val="0"/>
          <w:caps w:val="0"/>
          <w:color w:val="333333"/>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0"/>
        <w:rPr>
          <w:rFonts w:hint="default" w:ascii="����" w:hAnsi="����" w:eastAsia="����" w:cs="����"/>
          <w:b w:val="0"/>
          <w:i w:val="0"/>
          <w:caps w:val="0"/>
          <w:color w:val="333333"/>
          <w:spacing w:val="0"/>
          <w:sz w:val="21"/>
          <w:szCs w:val="21"/>
        </w:rPr>
      </w:pPr>
      <w:r>
        <w:rPr>
          <w:rFonts w:hint="eastAsia" w:ascii="微软雅黑" w:hAnsi="微软雅黑" w:eastAsia="微软雅黑" w:cs="微软雅黑"/>
          <w:b/>
          <w:i w:val="0"/>
          <w:caps w:val="0"/>
          <w:color w:val="333333"/>
          <w:spacing w:val="0"/>
          <w:sz w:val="27"/>
          <w:szCs w:val="27"/>
          <w:bdr w:val="none" w:color="auto" w:sz="0" w:space="0"/>
          <w:shd w:val="clear" w:fill="FFFFFF"/>
        </w:rPr>
        <w:t>以上地块的具体出让条件详见该地块挂牌出让文件。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193" w:firstLine="540"/>
        <w:rPr>
          <w:rFonts w:hint="default" w:ascii="����" w:hAnsi="����" w:eastAsia="����" w:cs="����"/>
          <w:b w:val="0"/>
          <w:i w:val="0"/>
          <w:caps w:val="0"/>
          <w:color w:val="333333"/>
          <w:spacing w:val="0"/>
          <w:sz w:val="21"/>
          <w:szCs w:val="21"/>
        </w:rPr>
      </w:pPr>
      <w:r>
        <w:rPr>
          <w:rFonts w:hint="eastAsia" w:ascii="微软雅黑" w:hAnsi="微软雅黑" w:eastAsia="微软雅黑" w:cs="微软雅黑"/>
          <w:b/>
          <w:i w:val="0"/>
          <w:caps w:val="0"/>
          <w:color w:val="333333"/>
          <w:spacing w:val="0"/>
          <w:sz w:val="27"/>
          <w:szCs w:val="27"/>
          <w:bdr w:val="none" w:color="auto" w:sz="0" w:space="0"/>
          <w:shd w:val="clear" w:fill="FFFFFF"/>
        </w:rPr>
        <w:t>四、交地条件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土地交付条件：净地出让，即</w:t>
      </w:r>
      <w:r>
        <w:rPr>
          <w:rFonts w:hint="eastAsia" w:ascii="微软雅黑" w:hAnsi="微软雅黑" w:eastAsia="微软雅黑" w:cs="微软雅黑"/>
          <w:b w:val="0"/>
          <w:i w:val="0"/>
          <w:caps w:val="0"/>
          <w:color w:val="333333"/>
          <w:spacing w:val="-10"/>
          <w:sz w:val="27"/>
          <w:szCs w:val="27"/>
          <w:bdr w:val="none" w:color="auto" w:sz="0" w:space="0"/>
          <w:shd w:val="clear" w:fill="FFFFFF"/>
        </w:rPr>
        <w:t>地块范围内房屋及建、构筑物拆至室内地坪，其余维持自然现状。出让范围内杆（高压）管线等由受让人自行处置</w:t>
      </w:r>
      <w:r>
        <w:rPr>
          <w:rFonts w:hint="eastAsia" w:ascii="微软雅黑" w:hAnsi="微软雅黑" w:eastAsia="微软雅黑" w:cs="微软雅黑"/>
          <w:b w:val="0"/>
          <w:i w:val="0"/>
          <w:caps w:val="0"/>
          <w:color w:val="333333"/>
          <w:spacing w:val="0"/>
          <w:sz w:val="27"/>
          <w:szCs w:val="27"/>
          <w:bdr w:val="none" w:color="auto" w:sz="0" w:space="0"/>
          <w:shd w:val="clear" w:fill="FFFFFF"/>
        </w:rPr>
        <w:t>。外部条件（道路、水、电、气等）均以现状为准</w:t>
      </w:r>
      <w:r>
        <w:rPr>
          <w:rFonts w:hint="eastAsia" w:ascii="微软雅黑" w:hAnsi="微软雅黑" w:eastAsia="微软雅黑" w:cs="微软雅黑"/>
          <w:b w:val="0"/>
          <w:i w:val="0"/>
          <w:caps w:val="0"/>
          <w:color w:val="333333"/>
          <w:spacing w:val="-10"/>
          <w:sz w:val="27"/>
          <w:szCs w:val="27"/>
          <w:bdr w:val="none" w:color="auto" w:sz="0" w:space="0"/>
          <w:shd w:val="clear" w:fill="FFFFFF"/>
        </w:rPr>
        <w:t>。</w:t>
      </w:r>
      <w:r>
        <w:rPr>
          <w:rFonts w:hint="eastAsia" w:ascii="微软雅黑" w:hAnsi="微软雅黑" w:eastAsia="微软雅黑" w:cs="微软雅黑"/>
          <w:b w:val="0"/>
          <w:i w:val="0"/>
          <w:caps w:val="0"/>
          <w:color w:val="333333"/>
          <w:spacing w:val="-6"/>
          <w:sz w:val="27"/>
          <w:szCs w:val="27"/>
          <w:bdr w:val="none" w:color="auto" w:sz="0" w:space="0"/>
          <w:shd w:val="clear" w:fill="FFFFFF"/>
        </w:rPr>
        <w:t>NO.高淳2019G18地块带建筑物挂牌，地块上现有建筑物不得拆除，经评估建筑物价值为1838.04万元，由土地竞得人另行结算</w:t>
      </w:r>
      <w:r>
        <w:rPr>
          <w:rFonts w:hint="eastAsia" w:ascii="微软雅黑" w:hAnsi="微软雅黑" w:eastAsia="微软雅黑" w:cs="微软雅黑"/>
          <w:b w:val="0"/>
          <w:i w:val="0"/>
          <w:caps w:val="0"/>
          <w:color w:val="333333"/>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3"/>
        <w:rPr>
          <w:rFonts w:hint="default" w:ascii="����" w:hAnsi="����" w:eastAsia="����" w:cs="����"/>
          <w:b w:val="0"/>
          <w:i w:val="0"/>
          <w:caps w:val="0"/>
          <w:color w:val="333333"/>
          <w:spacing w:val="0"/>
          <w:sz w:val="21"/>
          <w:szCs w:val="21"/>
        </w:rPr>
      </w:pPr>
      <w:r>
        <w:rPr>
          <w:rFonts w:hint="eastAsia" w:ascii="微软雅黑" w:hAnsi="微软雅黑" w:eastAsia="微软雅黑" w:cs="微软雅黑"/>
          <w:b/>
          <w:i w:val="0"/>
          <w:caps w:val="0"/>
          <w:color w:val="333333"/>
          <w:spacing w:val="0"/>
          <w:sz w:val="27"/>
          <w:szCs w:val="27"/>
          <w:bdr w:val="none" w:color="auto" w:sz="0" w:space="0"/>
          <w:shd w:val="clear" w:fill="FFFFFF"/>
        </w:rPr>
        <w:t>五、竞买要求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0"/>
          <w:sz w:val="28"/>
          <w:szCs w:val="28"/>
          <w:bdr w:val="none" w:color="auto" w:sz="0" w:space="0"/>
          <w:shd w:val="clear" w:fill="FFFFFF"/>
        </w:rPr>
        <w:t>1、</w:t>
      </w:r>
      <w:r>
        <w:rPr>
          <w:rFonts w:hint="eastAsia" w:ascii="微软雅黑" w:hAnsi="微软雅黑" w:eastAsia="微软雅黑" w:cs="微软雅黑"/>
          <w:b w:val="0"/>
          <w:i w:val="0"/>
          <w:caps w:val="0"/>
          <w:color w:val="333333"/>
          <w:spacing w:val="-6"/>
          <w:sz w:val="27"/>
          <w:szCs w:val="27"/>
          <w:bdr w:val="none" w:color="auto" w:sz="0" w:space="0"/>
          <w:shd w:val="clear" w:fill="FFFFFF"/>
        </w:rPr>
        <w:t>NO.高淳2019G16：</w:t>
      </w:r>
      <w:r>
        <w:rPr>
          <w:rFonts w:hint="eastAsia" w:ascii="微软雅黑" w:hAnsi="微软雅黑" w:eastAsia="微软雅黑" w:cs="微软雅黑"/>
          <w:b w:val="0"/>
          <w:i w:val="0"/>
          <w:caps w:val="0"/>
          <w:color w:val="333333"/>
          <w:spacing w:val="0"/>
          <w:sz w:val="28"/>
          <w:szCs w:val="28"/>
          <w:bdr w:val="none" w:color="auto" w:sz="0" w:space="0"/>
          <w:shd w:val="clear" w:fill="FFFFFF"/>
        </w:rPr>
        <w:t>中华人民共和国境内外的法人、自然人和其他组织，除法律、法规另有规定者外，均可参加竞买。不得联合竞买；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1032"/>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6"/>
          <w:sz w:val="27"/>
          <w:szCs w:val="27"/>
          <w:bdr w:val="none" w:color="auto" w:sz="0" w:space="0"/>
          <w:shd w:val="clear" w:fill="FFFFFF"/>
        </w:rPr>
        <w:t>NO.高淳2019G17、NO.高淳2019G18地块：</w:t>
      </w:r>
      <w:r>
        <w:rPr>
          <w:rFonts w:hint="eastAsia" w:ascii="微软雅黑" w:hAnsi="微软雅黑" w:eastAsia="微软雅黑" w:cs="微软雅黑"/>
          <w:b w:val="0"/>
          <w:i w:val="0"/>
          <w:caps w:val="0"/>
          <w:color w:val="333333"/>
          <w:spacing w:val="0"/>
          <w:sz w:val="28"/>
          <w:szCs w:val="28"/>
          <w:bdr w:val="none" w:color="auto" w:sz="0" w:space="0"/>
          <w:shd w:val="clear" w:fill="FFFFFF"/>
        </w:rPr>
        <w:t>中华人民共和国境内外的法人和其他组织，除法律、法规另有规定者外，均可参加竞买。不得联合竞买。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0"/>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2、竞得人所持股份大于50%的前提下，可就该地块开发成立项目公司。商住、住宅地块的受让人如需变更受让主体为项目公司的，应在出让成交后15个工作日内（其他地块应在出让成交后3个月内）提交符合变更主体资格条件的书面申请，并与出让人签订《出让合同》后再申请变更受让人，变更后原出让合同所约定的权利和义务由新受让人履行。逾期未申请的，按土地转让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3"/>
        <w:rPr>
          <w:rFonts w:hint="default" w:ascii="����" w:hAnsi="����" w:eastAsia="����" w:cs="����"/>
          <w:b w:val="0"/>
          <w:i w:val="0"/>
          <w:caps w:val="0"/>
          <w:color w:val="333333"/>
          <w:spacing w:val="0"/>
          <w:sz w:val="21"/>
          <w:szCs w:val="21"/>
        </w:rPr>
      </w:pPr>
      <w:r>
        <w:rPr>
          <w:rFonts w:hint="eastAsia" w:ascii="微软雅黑" w:hAnsi="微软雅黑" w:eastAsia="微软雅黑" w:cs="微软雅黑"/>
          <w:b/>
          <w:i w:val="0"/>
          <w:caps w:val="0"/>
          <w:color w:val="333333"/>
          <w:spacing w:val="0"/>
          <w:sz w:val="27"/>
          <w:szCs w:val="27"/>
          <w:bdr w:val="none" w:color="auto" w:sz="0" w:space="0"/>
          <w:shd w:val="clear" w:fill="FFFFFF"/>
        </w:rPr>
        <w:t>六、交易方式和时间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193" w:firstLine="540"/>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1、南京市高淳区国有建设用地使用权公开出让实施网上交易。有意竞买人可于2019年7月30日起登陆</w:t>
      </w:r>
      <w:r>
        <w:rPr>
          <w:rFonts w:hint="eastAsia" w:ascii="微软雅黑" w:hAnsi="微软雅黑" w:eastAsia="微软雅黑" w:cs="微软雅黑"/>
          <w:b/>
          <w:i w:val="0"/>
          <w:caps w:val="0"/>
          <w:color w:val="333333"/>
          <w:spacing w:val="0"/>
          <w:sz w:val="27"/>
          <w:szCs w:val="27"/>
          <w:bdr w:val="none" w:color="auto" w:sz="0" w:space="0"/>
          <w:shd w:val="clear" w:fill="FFFFFF"/>
        </w:rPr>
        <w:t>“</w:t>
      </w:r>
      <w:r>
        <w:rPr>
          <w:rFonts w:hint="eastAsia" w:ascii="微软雅黑" w:hAnsi="微软雅黑" w:eastAsia="微软雅黑" w:cs="微软雅黑"/>
          <w:b w:val="0"/>
          <w:i w:val="0"/>
          <w:caps w:val="0"/>
          <w:color w:val="333333"/>
          <w:spacing w:val="0"/>
          <w:sz w:val="27"/>
          <w:szCs w:val="27"/>
          <w:bdr w:val="none" w:color="auto" w:sz="0" w:space="0"/>
          <w:shd w:val="clear" w:fill="FFFFFF"/>
        </w:rPr>
        <w:t>高淳国有建设用地使用权网上交易系统</w:t>
      </w:r>
      <w:r>
        <w:rPr>
          <w:rFonts w:hint="eastAsia" w:ascii="微软雅黑" w:hAnsi="微软雅黑" w:eastAsia="微软雅黑" w:cs="微软雅黑"/>
          <w:b/>
          <w:i w:val="0"/>
          <w:caps w:val="0"/>
          <w:color w:val="333333"/>
          <w:spacing w:val="0"/>
          <w:sz w:val="27"/>
          <w:szCs w:val="27"/>
          <w:bdr w:val="none" w:color="auto" w:sz="0" w:space="0"/>
          <w:shd w:val="clear" w:fill="FFFFFF"/>
        </w:rPr>
        <w:t>”</w:t>
      </w:r>
      <w:r>
        <w:rPr>
          <w:rFonts w:hint="eastAsia" w:ascii="微软雅黑" w:hAnsi="微软雅黑" w:eastAsia="微软雅黑" w:cs="微软雅黑"/>
          <w:b w:val="0"/>
          <w:i w:val="0"/>
          <w:caps w:val="0"/>
          <w:color w:val="333333"/>
          <w:spacing w:val="0"/>
          <w:sz w:val="27"/>
          <w:szCs w:val="27"/>
          <w:bdr w:val="none" w:color="auto" w:sz="0" w:space="0"/>
          <w:shd w:val="clear" w:fill="FFFFFF"/>
        </w:rPr>
        <w:t>（网址：</w:t>
      </w:r>
      <w:r>
        <w:rPr>
          <w:rFonts w:hint="default" w:ascii="����" w:hAnsi="����" w:eastAsia="����" w:cs="����"/>
          <w:b w:val="0"/>
          <w:i w:val="0"/>
          <w:caps w:val="0"/>
          <w:color w:val="000000"/>
          <w:spacing w:val="0"/>
          <w:sz w:val="21"/>
          <w:szCs w:val="21"/>
          <w:u w:val="none"/>
          <w:bdr w:val="none" w:color="auto" w:sz="0" w:space="0"/>
          <w:shd w:val="clear" w:fill="FFFFFF"/>
        </w:rPr>
        <w:fldChar w:fldCharType="begin"/>
      </w:r>
      <w:r>
        <w:rPr>
          <w:rFonts w:hint="default" w:ascii="����" w:hAnsi="����" w:eastAsia="����" w:cs="����"/>
          <w:b w:val="0"/>
          <w:i w:val="0"/>
          <w:caps w:val="0"/>
          <w:color w:val="000000"/>
          <w:spacing w:val="0"/>
          <w:sz w:val="21"/>
          <w:szCs w:val="21"/>
          <w:u w:val="none"/>
          <w:bdr w:val="none" w:color="auto" w:sz="0" w:space="0"/>
          <w:shd w:val="clear" w:fill="FFFFFF"/>
        </w:rPr>
        <w:instrText xml:space="preserve"> HYPERLINK "http://222.190.138.242:801/welcome.html" </w:instrText>
      </w:r>
      <w:r>
        <w:rPr>
          <w:rFonts w:hint="default" w:ascii="����" w:hAnsi="����" w:eastAsia="����" w:cs="����"/>
          <w:b w:val="0"/>
          <w:i w:val="0"/>
          <w:caps w:val="0"/>
          <w:color w:val="000000"/>
          <w:spacing w:val="0"/>
          <w:sz w:val="21"/>
          <w:szCs w:val="21"/>
          <w:u w:val="none"/>
          <w:bdr w:val="none" w:color="auto" w:sz="0" w:space="0"/>
          <w:shd w:val="clear" w:fill="FFFFFF"/>
        </w:rPr>
        <w:fldChar w:fldCharType="separate"/>
      </w:r>
      <w:r>
        <w:rPr>
          <w:rStyle w:val="4"/>
          <w:rFonts w:hint="eastAsia" w:ascii="微软雅黑" w:hAnsi="微软雅黑" w:eastAsia="微软雅黑" w:cs="微软雅黑"/>
          <w:b w:val="0"/>
          <w:i w:val="0"/>
          <w:caps w:val="0"/>
          <w:color w:val="0000FF"/>
          <w:spacing w:val="0"/>
          <w:sz w:val="27"/>
          <w:szCs w:val="27"/>
          <w:u w:val="single"/>
          <w:bdr w:val="none" w:color="auto" w:sz="0" w:space="0"/>
          <w:shd w:val="clear" w:fill="FFFFFF"/>
        </w:rPr>
        <w:t>http://222.190.138.242:801/welcome.html</w:t>
      </w:r>
      <w:r>
        <w:rPr>
          <w:rFonts w:hint="default" w:ascii="����" w:hAnsi="����" w:eastAsia="����" w:cs="����"/>
          <w:b w:val="0"/>
          <w:i w:val="0"/>
          <w:caps w:val="0"/>
          <w:color w:val="000000"/>
          <w:spacing w:val="0"/>
          <w:sz w:val="21"/>
          <w:szCs w:val="21"/>
          <w:u w:val="none"/>
          <w:bdr w:val="none" w:color="auto" w:sz="0" w:space="0"/>
          <w:shd w:val="clear" w:fill="FFFFFF"/>
        </w:rPr>
        <w:fldChar w:fldCharType="end"/>
      </w:r>
      <w:r>
        <w:rPr>
          <w:rFonts w:hint="eastAsia" w:ascii="微软雅黑" w:hAnsi="微软雅黑" w:eastAsia="微软雅黑" w:cs="微软雅黑"/>
          <w:b w:val="0"/>
          <w:i w:val="0"/>
          <w:caps w:val="0"/>
          <w:color w:val="333333"/>
          <w:spacing w:val="0"/>
          <w:sz w:val="27"/>
          <w:szCs w:val="27"/>
          <w:bdr w:val="none" w:color="auto" w:sz="0" w:space="0"/>
          <w:shd w:val="clear" w:fill="FFFFFF"/>
        </w:rPr>
        <w:t>）按要求下载挂牌出让文件。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193" w:firstLine="540"/>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2、有意竞买人请于2019年8月12日至2019年8月21日16:00（报名截止时间），在工作日9:00至17:00期间可登陆</w:t>
      </w:r>
      <w:r>
        <w:rPr>
          <w:rFonts w:hint="eastAsia" w:ascii="微软雅黑" w:hAnsi="微软雅黑" w:eastAsia="微软雅黑" w:cs="微软雅黑"/>
          <w:b/>
          <w:i w:val="0"/>
          <w:caps w:val="0"/>
          <w:color w:val="333333"/>
          <w:spacing w:val="0"/>
          <w:sz w:val="27"/>
          <w:szCs w:val="27"/>
          <w:bdr w:val="none" w:color="auto" w:sz="0" w:space="0"/>
          <w:shd w:val="clear" w:fill="FFFFFF"/>
        </w:rPr>
        <w:t>“</w:t>
      </w:r>
      <w:r>
        <w:rPr>
          <w:rFonts w:hint="eastAsia" w:ascii="微软雅黑" w:hAnsi="微软雅黑" w:eastAsia="微软雅黑" w:cs="微软雅黑"/>
          <w:b w:val="0"/>
          <w:i w:val="0"/>
          <w:caps w:val="0"/>
          <w:color w:val="333333"/>
          <w:spacing w:val="0"/>
          <w:sz w:val="27"/>
          <w:szCs w:val="27"/>
          <w:bdr w:val="none" w:color="auto" w:sz="0" w:space="0"/>
          <w:shd w:val="clear" w:fill="FFFFFF"/>
        </w:rPr>
        <w:t>高淳国有建设用地使用权网上交易系统</w:t>
      </w:r>
      <w:r>
        <w:rPr>
          <w:rFonts w:hint="eastAsia" w:ascii="微软雅黑" w:hAnsi="微软雅黑" w:eastAsia="微软雅黑" w:cs="微软雅黑"/>
          <w:b/>
          <w:i w:val="0"/>
          <w:caps w:val="0"/>
          <w:color w:val="333333"/>
          <w:spacing w:val="0"/>
          <w:sz w:val="27"/>
          <w:szCs w:val="27"/>
          <w:bdr w:val="none" w:color="auto" w:sz="0" w:space="0"/>
          <w:shd w:val="clear" w:fill="FFFFFF"/>
        </w:rPr>
        <w:t>”</w:t>
      </w:r>
      <w:r>
        <w:rPr>
          <w:rFonts w:hint="eastAsia" w:ascii="微软雅黑" w:hAnsi="微软雅黑" w:eastAsia="微软雅黑" w:cs="微软雅黑"/>
          <w:b w:val="0"/>
          <w:i w:val="0"/>
          <w:caps w:val="0"/>
          <w:color w:val="333333"/>
          <w:spacing w:val="0"/>
          <w:sz w:val="27"/>
          <w:szCs w:val="27"/>
          <w:bdr w:val="none" w:color="auto" w:sz="0" w:space="0"/>
          <w:shd w:val="clear" w:fill="FFFFFF"/>
        </w:rPr>
        <w:t>（网址：</w:t>
      </w:r>
      <w:r>
        <w:rPr>
          <w:rFonts w:hint="default" w:ascii="����" w:hAnsi="����" w:eastAsia="����" w:cs="����"/>
          <w:b w:val="0"/>
          <w:i w:val="0"/>
          <w:caps w:val="0"/>
          <w:color w:val="000000"/>
          <w:spacing w:val="0"/>
          <w:sz w:val="21"/>
          <w:szCs w:val="21"/>
          <w:u w:val="none"/>
          <w:bdr w:val="none" w:color="auto" w:sz="0" w:space="0"/>
          <w:shd w:val="clear" w:fill="FFFFFF"/>
        </w:rPr>
        <w:fldChar w:fldCharType="begin"/>
      </w:r>
      <w:r>
        <w:rPr>
          <w:rFonts w:hint="default" w:ascii="����" w:hAnsi="����" w:eastAsia="����" w:cs="����"/>
          <w:b w:val="0"/>
          <w:i w:val="0"/>
          <w:caps w:val="0"/>
          <w:color w:val="000000"/>
          <w:spacing w:val="0"/>
          <w:sz w:val="21"/>
          <w:szCs w:val="21"/>
          <w:u w:val="none"/>
          <w:bdr w:val="none" w:color="auto" w:sz="0" w:space="0"/>
          <w:shd w:val="clear" w:fill="FFFFFF"/>
        </w:rPr>
        <w:instrText xml:space="preserve"> HYPERLINK "http://222.190.138.242:801/welcome.html" </w:instrText>
      </w:r>
      <w:r>
        <w:rPr>
          <w:rFonts w:hint="default" w:ascii="����" w:hAnsi="����" w:eastAsia="����" w:cs="����"/>
          <w:b w:val="0"/>
          <w:i w:val="0"/>
          <w:caps w:val="0"/>
          <w:color w:val="000000"/>
          <w:spacing w:val="0"/>
          <w:sz w:val="21"/>
          <w:szCs w:val="21"/>
          <w:u w:val="none"/>
          <w:bdr w:val="none" w:color="auto" w:sz="0" w:space="0"/>
          <w:shd w:val="clear" w:fill="FFFFFF"/>
        </w:rPr>
        <w:fldChar w:fldCharType="separate"/>
      </w:r>
      <w:r>
        <w:rPr>
          <w:rStyle w:val="4"/>
          <w:rFonts w:hint="eastAsia" w:ascii="微软雅黑" w:hAnsi="微软雅黑" w:eastAsia="微软雅黑" w:cs="微软雅黑"/>
          <w:b w:val="0"/>
          <w:i w:val="0"/>
          <w:caps w:val="0"/>
          <w:color w:val="0000FF"/>
          <w:spacing w:val="0"/>
          <w:sz w:val="27"/>
          <w:szCs w:val="27"/>
          <w:u w:val="single"/>
          <w:bdr w:val="none" w:color="auto" w:sz="0" w:space="0"/>
          <w:shd w:val="clear" w:fill="FFFFFF"/>
        </w:rPr>
        <w:t>http://222.190.138.242:801/welcome.html</w:t>
      </w:r>
      <w:r>
        <w:rPr>
          <w:rFonts w:hint="default" w:ascii="����" w:hAnsi="����" w:eastAsia="����" w:cs="����"/>
          <w:b w:val="0"/>
          <w:i w:val="0"/>
          <w:caps w:val="0"/>
          <w:color w:val="000000"/>
          <w:spacing w:val="0"/>
          <w:sz w:val="21"/>
          <w:szCs w:val="21"/>
          <w:u w:val="none"/>
          <w:bdr w:val="none" w:color="auto" w:sz="0" w:space="0"/>
          <w:shd w:val="clear" w:fill="FFFFFF"/>
        </w:rPr>
        <w:fldChar w:fldCharType="end"/>
      </w:r>
      <w:r>
        <w:rPr>
          <w:rFonts w:hint="eastAsia" w:ascii="微软雅黑" w:hAnsi="微软雅黑" w:eastAsia="微软雅黑" w:cs="微软雅黑"/>
          <w:b w:val="0"/>
          <w:i w:val="0"/>
          <w:caps w:val="0"/>
          <w:color w:val="333333"/>
          <w:spacing w:val="0"/>
          <w:sz w:val="27"/>
          <w:szCs w:val="27"/>
          <w:bdr w:val="none" w:color="auto" w:sz="0" w:space="0"/>
          <w:shd w:val="clear" w:fill="FFFFFF"/>
        </w:rPr>
        <w:t>）进行网上备案、报名、报价等，自由报价截止时间到2019年8月21日16:00，竞买人均可报价一次。竞买人须仔细研读南京市高淳区国有建设用地使用权公开出让网上交易规则了解网上交易系统的详细情况及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193" w:firstLine="540"/>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3、同一出让地块有两个或两个以上竞买人，且已有有效报价的，转入网上限时竞价，限时竞价时间为2019年8月22日</w:t>
      </w:r>
      <w:bookmarkStart w:id="0" w:name="_GoBack"/>
      <w:bookmarkEnd w:id="0"/>
      <w:r>
        <w:rPr>
          <w:rFonts w:hint="eastAsia" w:ascii="微软雅黑" w:hAnsi="微软雅黑" w:eastAsia="微软雅黑" w:cs="微软雅黑"/>
          <w:b w:val="0"/>
          <w:i w:val="0"/>
          <w:caps w:val="0"/>
          <w:color w:val="333333"/>
          <w:spacing w:val="0"/>
          <w:sz w:val="27"/>
          <w:szCs w:val="27"/>
          <w:bdr w:val="none" w:color="auto" w:sz="0" w:space="0"/>
          <w:shd w:val="clear" w:fill="FFFFFF"/>
        </w:rPr>
        <w:t>上午10:00开始，以交易系统显示的时间为准。各地块限时竞价开始时间分别为：</w:t>
      </w:r>
    </w:p>
    <w:tbl>
      <w:tblPr>
        <w:tblW w:w="14383" w:type="dxa"/>
        <w:jc w:val="center"/>
        <w:tblInd w:w="-62" w:type="dxa"/>
        <w:tblBorders>
          <w:top w:val="single" w:color="000000" w:sz="6" w:space="0"/>
          <w:left w:val="single" w:color="000000" w:sz="6" w:space="0"/>
          <w:bottom w:val="single" w:color="000000" w:sz="2" w:space="0"/>
          <w:right w:val="single" w:color="000000" w:sz="2" w:space="0"/>
          <w:insideH w:val="outset" w:color="auto" w:sz="6" w:space="0"/>
          <w:insideV w:val="outset" w:color="auto" w:sz="6" w:space="0"/>
        </w:tblBorders>
        <w:shd w:val="clear"/>
        <w:tblLayout w:type="fixed"/>
        <w:tblCellMar>
          <w:top w:w="15" w:type="dxa"/>
          <w:left w:w="15" w:type="dxa"/>
          <w:bottom w:w="15" w:type="dxa"/>
          <w:right w:w="15" w:type="dxa"/>
        </w:tblCellMar>
      </w:tblPr>
      <w:tblGrid>
        <w:gridCol w:w="3538"/>
        <w:gridCol w:w="3960"/>
        <w:gridCol w:w="3580"/>
        <w:gridCol w:w="3305"/>
      </w:tblGrid>
      <w:tr>
        <w:tblPrEx>
          <w:tblBorders>
            <w:top w:val="single" w:color="000000" w:sz="6" w:space="0"/>
            <w:left w:val="single" w:color="000000" w:sz="6" w:space="0"/>
            <w:bottom w:val="single" w:color="000000" w:sz="2" w:space="0"/>
            <w:right w:val="single" w:color="000000" w:sz="2"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3538"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7"/>
                <w:szCs w:val="27"/>
                <w:bdr w:val="none" w:color="auto" w:sz="0" w:space="0"/>
              </w:rPr>
              <w:t>8月22日</w:t>
            </w:r>
          </w:p>
        </w:tc>
        <w:tc>
          <w:tcPr>
            <w:tcW w:w="3960"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7"/>
                <w:szCs w:val="27"/>
                <w:bdr w:val="none" w:color="auto" w:sz="0" w:space="0"/>
              </w:rPr>
              <w:t>10:00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NO.高淳2019G16</w:t>
            </w:r>
          </w:p>
        </w:tc>
        <w:tc>
          <w:tcPr>
            <w:tcW w:w="3580"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7"/>
                <w:szCs w:val="27"/>
                <w:bdr w:val="none" w:color="auto" w:sz="0" w:space="0"/>
              </w:rPr>
              <w:t>10:20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NO.高淳2019G17</w:t>
            </w:r>
          </w:p>
        </w:tc>
        <w:tc>
          <w:tcPr>
            <w:tcW w:w="3305" w:type="dxa"/>
            <w:tcBorders>
              <w:top w:val="single" w:color="000000" w:sz="2" w:space="0"/>
              <w:left w:val="single" w:color="000000" w:sz="2" w:space="0"/>
              <w:bottom w:val="single" w:color="000000" w:sz="6" w:space="0"/>
              <w:right w:val="single" w:color="000000" w:sz="6" w:space="0"/>
            </w:tcBorders>
            <w:shd w:val="clear"/>
            <w:tcMar>
              <w:top w:w="0" w:type="dxa"/>
              <w:left w:w="150"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555555"/>
                <w:sz w:val="27"/>
                <w:szCs w:val="27"/>
                <w:bdr w:val="none" w:color="auto" w:sz="0" w:space="0"/>
              </w:rPr>
              <w:t>10：40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b/>
                <w:color w:val="555555"/>
                <w:sz w:val="27"/>
                <w:szCs w:val="27"/>
                <w:bdr w:val="none" w:color="auto" w:sz="0" w:space="0"/>
              </w:rPr>
              <w:t>NO.高淳2019G18</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193" w:firstLine="540"/>
        <w:rPr>
          <w:rFonts w:hint="default" w:ascii="����" w:hAnsi="����" w:eastAsia="����" w:cs="����"/>
          <w:b w:val="0"/>
          <w:i w:val="0"/>
          <w:caps w:val="0"/>
          <w:color w:val="333333"/>
          <w:spacing w:val="0"/>
          <w:sz w:val="21"/>
          <w:szCs w:val="21"/>
        </w:rPr>
      </w:pPr>
      <w:r>
        <w:rPr>
          <w:rFonts w:hint="eastAsia" w:ascii="微软雅黑" w:hAnsi="微软雅黑" w:eastAsia="微软雅黑" w:cs="微软雅黑"/>
          <w:b/>
          <w:i w:val="0"/>
          <w:caps w:val="0"/>
          <w:color w:val="333333"/>
          <w:spacing w:val="0"/>
          <w:sz w:val="27"/>
          <w:szCs w:val="27"/>
          <w:bdr w:val="none" w:color="auto" w:sz="0" w:space="0"/>
          <w:shd w:val="clear" w:fill="FFFFFF"/>
        </w:rPr>
        <w:t>七、竞得人确定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2"/>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在挂牌时间截止（2019年8月13日10:00）时，地块无人报名，地块流标；地块只有一家竞买人报名，并有不低于起始价的有效报价，该地块在挂牌时间截止时即成交；两个或两个以上竞买人竞买同一地块，竞价最高者为竞得人。当以上住宅地块竞价达到最高限价时仍有竞买人要求继续竞买的，停止竞价，改为在本地块内竞争自持租赁住房建筑面积，每次申报面积200平方米，申报面积最多者为竞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3"/>
        <w:rPr>
          <w:rFonts w:hint="default" w:ascii="����" w:hAnsi="����" w:eastAsia="����" w:cs="����"/>
          <w:b w:val="0"/>
          <w:i w:val="0"/>
          <w:caps w:val="0"/>
          <w:color w:val="333333"/>
          <w:spacing w:val="0"/>
          <w:sz w:val="21"/>
          <w:szCs w:val="21"/>
        </w:rPr>
      </w:pPr>
      <w:r>
        <w:rPr>
          <w:rFonts w:hint="eastAsia" w:ascii="微软雅黑" w:hAnsi="微软雅黑" w:eastAsia="微软雅黑" w:cs="微软雅黑"/>
          <w:b/>
          <w:i w:val="0"/>
          <w:caps w:val="0"/>
          <w:color w:val="333333"/>
          <w:spacing w:val="0"/>
          <w:sz w:val="27"/>
          <w:szCs w:val="27"/>
          <w:bdr w:val="none" w:color="auto" w:sz="0" w:space="0"/>
          <w:shd w:val="clear" w:fill="FFFFFF"/>
        </w:rPr>
        <w:t>八、成交手续办理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26"/>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竞得人竞买成功后，须在网上交易系统下载“高淳区国有建设用地使用权公开出让成交通知书”，持“成交通知书”及报名资料原件及复印件在规定时间内与出让人办理成交确认手续。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193" w:firstLine="540"/>
        <w:rPr>
          <w:rFonts w:hint="default" w:ascii="����" w:hAnsi="����" w:eastAsia="����" w:cs="����"/>
          <w:b w:val="0"/>
          <w:i w:val="0"/>
          <w:caps w:val="0"/>
          <w:color w:val="333333"/>
          <w:spacing w:val="0"/>
          <w:sz w:val="21"/>
          <w:szCs w:val="21"/>
        </w:rPr>
      </w:pPr>
      <w:r>
        <w:rPr>
          <w:rFonts w:hint="eastAsia" w:ascii="微软雅黑" w:hAnsi="微软雅黑" w:eastAsia="微软雅黑" w:cs="微软雅黑"/>
          <w:b/>
          <w:i w:val="0"/>
          <w:caps w:val="0"/>
          <w:color w:val="333333"/>
          <w:spacing w:val="0"/>
          <w:sz w:val="27"/>
          <w:szCs w:val="27"/>
          <w:bdr w:val="none" w:color="auto" w:sz="0" w:space="0"/>
          <w:shd w:val="clear" w:fill="FFFFFF"/>
        </w:rPr>
        <w:t>九、资金要求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193" w:firstLine="540"/>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1、挂牌出让成交当日，竞得人的竞买保证金转为土地出让金（其中成交价款的20%作为履行合同的定金）。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193" w:firstLine="540"/>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2、成交后5个工作日内签订出让合同；成交价款在签订土地出让合同后1个月内缴纳至50%；余额在签订土地出让合同后3个月内付清。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193" w:firstLine="540"/>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3、如竞得人未按上述期限缴纳相应的土地出让价款，自滞纳之日起，每日按迟延支付款项的1‰支付违约金。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193" w:firstLine="540"/>
        <w:rPr>
          <w:rFonts w:hint="default" w:ascii="����" w:hAnsi="����" w:eastAsia="����" w:cs="����"/>
          <w:b w:val="0"/>
          <w:i w:val="0"/>
          <w:caps w:val="0"/>
          <w:color w:val="333333"/>
          <w:spacing w:val="0"/>
          <w:sz w:val="21"/>
          <w:szCs w:val="21"/>
        </w:rPr>
      </w:pPr>
      <w:r>
        <w:rPr>
          <w:rFonts w:hint="eastAsia" w:ascii="微软雅黑" w:hAnsi="微软雅黑" w:eastAsia="微软雅黑" w:cs="微软雅黑"/>
          <w:b/>
          <w:i w:val="0"/>
          <w:caps w:val="0"/>
          <w:color w:val="333333"/>
          <w:spacing w:val="0"/>
          <w:sz w:val="27"/>
          <w:szCs w:val="27"/>
          <w:bdr w:val="none" w:color="auto" w:sz="0" w:space="0"/>
          <w:shd w:val="clear" w:fill="FFFFFF"/>
        </w:rPr>
        <w:t>十、其他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193" w:firstLine="540"/>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南京市规划和自然资源局高淳分局对本《公告》有解释权。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193" w:firstLine="540"/>
        <w:rPr>
          <w:rFonts w:hint="default" w:ascii="����" w:hAnsi="����" w:eastAsia="����" w:cs="����"/>
          <w:b w:val="0"/>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0" w:firstLine="0"/>
        <w:jc w:val="right"/>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8"/>
          <w:sz w:val="27"/>
          <w:szCs w:val="27"/>
          <w:bdr w:val="none" w:color="auto" w:sz="0" w:space="0"/>
          <w:shd w:val="clear" w:fill="FFFFFF"/>
        </w:rPr>
        <w:t>南京市规划和自然资源局高淳分局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858" w:firstLine="0"/>
        <w:jc w:val="right"/>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8"/>
          <w:sz w:val="27"/>
          <w:szCs w:val="27"/>
          <w:bdr w:val="none" w:color="auto" w:sz="0" w:space="0"/>
          <w:shd w:val="clear" w:fill="FFFFFF"/>
        </w:rPr>
        <w:t>2019年7月24日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0" w:firstLine="0"/>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联系地址：南京市高淳区宝塔路267号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0" w:firstLine="0"/>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0" w:firstLine="0"/>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高淳区建设用地网上交易系统（</w:t>
      </w:r>
      <w:r>
        <w:rPr>
          <w:rFonts w:hint="eastAsia" w:ascii="微软雅黑" w:hAnsi="微软雅黑" w:eastAsia="微软雅黑" w:cs="微软雅黑"/>
          <w:b w:val="0"/>
          <w:i w:val="0"/>
          <w:caps w:val="0"/>
          <w:color w:val="333333"/>
          <w:spacing w:val="0"/>
          <w:sz w:val="27"/>
          <w:szCs w:val="27"/>
          <w:u w:val="single"/>
          <w:bdr w:val="none" w:color="auto" w:sz="0" w:space="0"/>
          <w:shd w:val="clear" w:fill="FFFFFF"/>
        </w:rPr>
        <w:t>http://222.190.138.242:801/welcome.html</w:t>
      </w:r>
      <w:r>
        <w:rPr>
          <w:rFonts w:hint="eastAsia" w:ascii="微软雅黑" w:hAnsi="微软雅黑" w:eastAsia="微软雅黑" w:cs="微软雅黑"/>
          <w:b w:val="0"/>
          <w:i w:val="0"/>
          <w:caps w:val="0"/>
          <w:color w:val="333333"/>
          <w:spacing w:val="0"/>
          <w:sz w:val="27"/>
          <w:szCs w:val="27"/>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0" w:firstLine="0"/>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南京土地市场网（</w:t>
      </w:r>
      <w:r>
        <w:rPr>
          <w:rFonts w:hint="default" w:ascii="����" w:hAnsi="����" w:eastAsia="����" w:cs="����"/>
          <w:b w:val="0"/>
          <w:i w:val="0"/>
          <w:caps w:val="0"/>
          <w:color w:val="000000"/>
          <w:spacing w:val="0"/>
          <w:sz w:val="21"/>
          <w:szCs w:val="21"/>
          <w:u w:val="none"/>
          <w:bdr w:val="none" w:color="auto" w:sz="0" w:space="0"/>
          <w:shd w:val="clear" w:fill="FFFFFF"/>
        </w:rPr>
        <w:fldChar w:fldCharType="begin"/>
      </w:r>
      <w:r>
        <w:rPr>
          <w:rFonts w:hint="default" w:ascii="����" w:hAnsi="����" w:eastAsia="����" w:cs="����"/>
          <w:b w:val="0"/>
          <w:i w:val="0"/>
          <w:caps w:val="0"/>
          <w:color w:val="000000"/>
          <w:spacing w:val="0"/>
          <w:sz w:val="21"/>
          <w:szCs w:val="21"/>
          <w:u w:val="none"/>
          <w:bdr w:val="none" w:color="auto" w:sz="0" w:space="0"/>
          <w:shd w:val="clear" w:fill="FFFFFF"/>
        </w:rPr>
        <w:instrText xml:space="preserve"> HYPERLINK "http://www.landnj.cn/" </w:instrText>
      </w:r>
      <w:r>
        <w:rPr>
          <w:rFonts w:hint="default" w:ascii="����" w:hAnsi="����" w:eastAsia="����" w:cs="����"/>
          <w:b w:val="0"/>
          <w:i w:val="0"/>
          <w:caps w:val="0"/>
          <w:color w:val="000000"/>
          <w:spacing w:val="0"/>
          <w:sz w:val="21"/>
          <w:szCs w:val="21"/>
          <w:u w:val="none"/>
          <w:bdr w:val="none" w:color="auto" w:sz="0" w:space="0"/>
          <w:shd w:val="clear" w:fill="FFFFFF"/>
        </w:rPr>
        <w:fldChar w:fldCharType="separate"/>
      </w:r>
      <w:r>
        <w:rPr>
          <w:rStyle w:val="4"/>
          <w:rFonts w:hint="eastAsia" w:ascii="微软雅黑" w:hAnsi="微软雅黑" w:eastAsia="微软雅黑" w:cs="微软雅黑"/>
          <w:b w:val="0"/>
          <w:i w:val="0"/>
          <w:caps w:val="0"/>
          <w:color w:val="0000FF"/>
          <w:spacing w:val="0"/>
          <w:sz w:val="27"/>
          <w:szCs w:val="27"/>
          <w:u w:val="single"/>
          <w:bdr w:val="none" w:color="auto" w:sz="0" w:space="0"/>
          <w:shd w:val="clear" w:fill="FFFFFF"/>
        </w:rPr>
        <w:t>http://www.landnj.cn</w:t>
      </w:r>
      <w:r>
        <w:rPr>
          <w:rFonts w:hint="default" w:ascii="����" w:hAnsi="����" w:eastAsia="����" w:cs="����"/>
          <w:b w:val="0"/>
          <w:i w:val="0"/>
          <w:caps w:val="0"/>
          <w:color w:val="000000"/>
          <w:spacing w:val="0"/>
          <w:sz w:val="21"/>
          <w:szCs w:val="21"/>
          <w:u w:val="none"/>
          <w:bdr w:val="none" w:color="auto" w:sz="0" w:space="0"/>
          <w:shd w:val="clear" w:fill="FFFFFF"/>
        </w:rPr>
        <w:fldChar w:fldCharType="end"/>
      </w:r>
      <w:r>
        <w:rPr>
          <w:rFonts w:hint="eastAsia" w:ascii="微软雅黑" w:hAnsi="微软雅黑" w:eastAsia="微软雅黑" w:cs="微软雅黑"/>
          <w:b w:val="0"/>
          <w:i w:val="0"/>
          <w:caps w:val="0"/>
          <w:color w:val="333333"/>
          <w:spacing w:val="0"/>
          <w:sz w:val="27"/>
          <w:szCs w:val="27"/>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0" w:firstLine="0"/>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江苏土地市场网（</w:t>
      </w:r>
      <w:r>
        <w:rPr>
          <w:rFonts w:hint="default" w:ascii="����" w:hAnsi="����" w:eastAsia="����" w:cs="����"/>
          <w:b w:val="0"/>
          <w:i w:val="0"/>
          <w:caps w:val="0"/>
          <w:color w:val="000000"/>
          <w:spacing w:val="0"/>
          <w:sz w:val="21"/>
          <w:szCs w:val="21"/>
          <w:u w:val="none"/>
          <w:bdr w:val="none" w:color="auto" w:sz="0" w:space="0"/>
          <w:shd w:val="clear" w:fill="FFFFFF"/>
        </w:rPr>
        <w:fldChar w:fldCharType="begin"/>
      </w:r>
      <w:r>
        <w:rPr>
          <w:rFonts w:hint="default" w:ascii="����" w:hAnsi="����" w:eastAsia="����" w:cs="����"/>
          <w:b w:val="0"/>
          <w:i w:val="0"/>
          <w:caps w:val="0"/>
          <w:color w:val="000000"/>
          <w:spacing w:val="0"/>
          <w:sz w:val="21"/>
          <w:szCs w:val="21"/>
          <w:u w:val="none"/>
          <w:bdr w:val="none" w:color="auto" w:sz="0" w:space="0"/>
          <w:shd w:val="clear" w:fill="FFFFFF"/>
        </w:rPr>
        <w:instrText xml:space="preserve"> HYPERLINK "http://www.landjs.com/" </w:instrText>
      </w:r>
      <w:r>
        <w:rPr>
          <w:rFonts w:hint="default" w:ascii="����" w:hAnsi="����" w:eastAsia="����" w:cs="����"/>
          <w:b w:val="0"/>
          <w:i w:val="0"/>
          <w:caps w:val="0"/>
          <w:color w:val="000000"/>
          <w:spacing w:val="0"/>
          <w:sz w:val="21"/>
          <w:szCs w:val="21"/>
          <w:u w:val="none"/>
          <w:bdr w:val="none" w:color="auto" w:sz="0" w:space="0"/>
          <w:shd w:val="clear" w:fill="FFFFFF"/>
        </w:rPr>
        <w:fldChar w:fldCharType="separate"/>
      </w:r>
      <w:r>
        <w:rPr>
          <w:rStyle w:val="4"/>
          <w:rFonts w:hint="eastAsia" w:ascii="微软雅黑" w:hAnsi="微软雅黑" w:eastAsia="微软雅黑" w:cs="微软雅黑"/>
          <w:b w:val="0"/>
          <w:i w:val="0"/>
          <w:caps w:val="0"/>
          <w:color w:val="0000FF"/>
          <w:spacing w:val="0"/>
          <w:sz w:val="27"/>
          <w:szCs w:val="27"/>
          <w:u w:val="single"/>
          <w:bdr w:val="none" w:color="auto" w:sz="0" w:space="0"/>
          <w:shd w:val="clear" w:fill="FFFFFF"/>
        </w:rPr>
        <w:t>http://www.landjs.com</w:t>
      </w:r>
      <w:r>
        <w:rPr>
          <w:rFonts w:hint="default" w:ascii="����" w:hAnsi="����" w:eastAsia="����" w:cs="����"/>
          <w:b w:val="0"/>
          <w:i w:val="0"/>
          <w:caps w:val="0"/>
          <w:color w:val="000000"/>
          <w:spacing w:val="0"/>
          <w:sz w:val="21"/>
          <w:szCs w:val="21"/>
          <w:u w:val="none"/>
          <w:bdr w:val="none" w:color="auto" w:sz="0" w:space="0"/>
          <w:shd w:val="clear" w:fill="FFFFFF"/>
        </w:rPr>
        <w:fldChar w:fldCharType="end"/>
      </w:r>
      <w:r>
        <w:rPr>
          <w:rFonts w:hint="eastAsia" w:ascii="微软雅黑" w:hAnsi="微软雅黑" w:eastAsia="微软雅黑" w:cs="微软雅黑"/>
          <w:b w:val="0"/>
          <w:i w:val="0"/>
          <w:caps w:val="0"/>
          <w:color w:val="333333"/>
          <w:spacing w:val="0"/>
          <w:sz w:val="27"/>
          <w:szCs w:val="27"/>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0" w:firstLine="0"/>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高淳区政府门户网站（http://www.njgc.gov.cn/）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0" w:firstLine="0"/>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0" w:firstLine="0"/>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业务咨询电话：(025)57307926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0" w:firstLine="0"/>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财务咨询电话：(025)57307937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0" w:afterAutospacing="0" w:line="480" w:lineRule="atLeast"/>
        <w:ind w:left="0" w:right="0" w:firstLine="0"/>
        <w:rPr>
          <w:rFonts w:hint="default" w:ascii="����" w:hAnsi="����" w:eastAsia="����" w:cs="����"/>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高淳区公证处咨询电话：(025)57311975</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8E1595"/>
    <w:rsid w:val="61092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sf</dc:creator>
  <cp:lastModifiedBy>sf</cp:lastModifiedBy>
  <dcterms:modified xsi:type="dcterms:W3CDTF">2019-07-24T08:28:48Z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