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520" w:rsidRPr="009659D6" w:rsidRDefault="001C1520" w:rsidP="009659D6">
      <w:pPr>
        <w:spacing w:line="600" w:lineRule="exact"/>
        <w:jc w:val="center"/>
        <w:rPr>
          <w:rFonts w:asciiTheme="minorEastAsia" w:eastAsiaTheme="minorEastAsia" w:hAnsiTheme="minorEastAsia"/>
          <w:b/>
          <w:color w:val="000000"/>
          <w:sz w:val="44"/>
        </w:rPr>
      </w:pPr>
      <w:r w:rsidRPr="009659D6">
        <w:rPr>
          <w:rFonts w:asciiTheme="minorEastAsia" w:eastAsiaTheme="minorEastAsia" w:hAnsiTheme="minorEastAsia" w:hint="eastAsia"/>
          <w:b/>
          <w:color w:val="000000"/>
          <w:sz w:val="44"/>
        </w:rPr>
        <w:t>杭州市富阳区国有建设用地使用权</w:t>
      </w:r>
    </w:p>
    <w:p w:rsidR="001C1520" w:rsidRPr="009659D6" w:rsidRDefault="001C1520" w:rsidP="009659D6">
      <w:pPr>
        <w:spacing w:line="600" w:lineRule="exact"/>
        <w:jc w:val="center"/>
        <w:rPr>
          <w:rFonts w:asciiTheme="minorEastAsia" w:eastAsiaTheme="minorEastAsia" w:hAnsiTheme="minorEastAsia"/>
          <w:b/>
          <w:color w:val="000000"/>
          <w:sz w:val="44"/>
        </w:rPr>
      </w:pPr>
      <w:r w:rsidRPr="009659D6">
        <w:rPr>
          <w:rFonts w:asciiTheme="minorEastAsia" w:eastAsiaTheme="minorEastAsia" w:hAnsiTheme="minorEastAsia" w:hint="eastAsia"/>
          <w:b/>
          <w:color w:val="000000"/>
          <w:sz w:val="44"/>
        </w:rPr>
        <w:t>挂牌出让公告</w:t>
      </w:r>
    </w:p>
    <w:p w:rsidR="001C1520" w:rsidRPr="009659D6" w:rsidRDefault="001C1520" w:rsidP="009659D6">
      <w:pPr>
        <w:pStyle w:val="a3"/>
        <w:spacing w:line="600" w:lineRule="exact"/>
        <w:ind w:firstLine="0"/>
        <w:jc w:val="center"/>
        <w:rPr>
          <w:rFonts w:ascii="楷体" w:eastAsia="楷体" w:hAnsi="楷体"/>
          <w:b/>
          <w:color w:val="000000"/>
          <w:sz w:val="32"/>
          <w:szCs w:val="32"/>
        </w:rPr>
      </w:pPr>
      <w:proofErr w:type="gramStart"/>
      <w:r w:rsidRPr="009659D6">
        <w:rPr>
          <w:rFonts w:ascii="楷体" w:eastAsia="楷体" w:hAnsi="楷体" w:hint="eastAsia"/>
          <w:b/>
          <w:color w:val="000000"/>
          <w:sz w:val="32"/>
          <w:szCs w:val="32"/>
        </w:rPr>
        <w:t>富告字</w:t>
      </w:r>
      <w:proofErr w:type="gramEnd"/>
      <w:r w:rsidRPr="009659D6">
        <w:rPr>
          <w:rFonts w:ascii="楷体" w:eastAsia="楷体" w:hAnsi="楷体" w:hint="eastAsia"/>
          <w:b/>
          <w:color w:val="000000"/>
          <w:sz w:val="32"/>
          <w:szCs w:val="32"/>
        </w:rPr>
        <w:t>[201</w:t>
      </w:r>
      <w:r w:rsidR="00DF15F3">
        <w:rPr>
          <w:rFonts w:ascii="楷体" w:eastAsia="楷体" w:hAnsi="楷体" w:hint="eastAsia"/>
          <w:b/>
          <w:color w:val="000000"/>
          <w:sz w:val="32"/>
          <w:szCs w:val="32"/>
        </w:rPr>
        <w:t>9</w:t>
      </w:r>
      <w:r w:rsidRPr="009659D6">
        <w:rPr>
          <w:rFonts w:ascii="楷体" w:eastAsia="楷体" w:hAnsi="楷体" w:hint="eastAsia"/>
          <w:b/>
          <w:color w:val="000000"/>
          <w:sz w:val="32"/>
          <w:szCs w:val="32"/>
        </w:rPr>
        <w:t>]</w:t>
      </w:r>
      <w:r w:rsidR="00223437">
        <w:rPr>
          <w:rFonts w:ascii="楷体" w:eastAsia="楷体" w:hAnsi="楷体" w:hint="eastAsia"/>
          <w:b/>
          <w:sz w:val="32"/>
          <w:szCs w:val="32"/>
        </w:rPr>
        <w:t>18</w:t>
      </w:r>
      <w:r w:rsidRPr="009659D6">
        <w:rPr>
          <w:rFonts w:ascii="楷体" w:eastAsia="楷体" w:hAnsi="楷体" w:hint="eastAsia"/>
          <w:b/>
          <w:color w:val="000000"/>
          <w:sz w:val="32"/>
          <w:szCs w:val="32"/>
        </w:rPr>
        <w:t>号</w:t>
      </w:r>
    </w:p>
    <w:p w:rsidR="001C1520" w:rsidRPr="009659D6" w:rsidRDefault="001C1520" w:rsidP="009659D6">
      <w:pPr>
        <w:pStyle w:val="a3"/>
        <w:spacing w:line="360" w:lineRule="auto"/>
        <w:ind w:firstLineChars="200" w:firstLine="640"/>
        <w:rPr>
          <w:rFonts w:ascii="仿宋" w:eastAsia="仿宋" w:hAnsi="仿宋"/>
          <w:color w:val="000000"/>
          <w:sz w:val="32"/>
          <w:szCs w:val="32"/>
        </w:rPr>
      </w:pPr>
      <w:r w:rsidRPr="009659D6">
        <w:rPr>
          <w:rFonts w:ascii="仿宋" w:eastAsia="仿宋" w:hAnsi="仿宋" w:hint="eastAsia"/>
          <w:color w:val="000000"/>
          <w:sz w:val="32"/>
          <w:szCs w:val="32"/>
        </w:rPr>
        <w:t>根据国家有关法律、法规规定，依据</w:t>
      </w:r>
      <w:r w:rsidR="00314540">
        <w:rPr>
          <w:rFonts w:ascii="仿宋" w:eastAsia="仿宋" w:hAnsi="仿宋" w:hint="eastAsia"/>
          <w:color w:val="000000"/>
          <w:sz w:val="32"/>
          <w:szCs w:val="32"/>
        </w:rPr>
        <w:t>城市规划</w:t>
      </w:r>
      <w:r w:rsidRPr="009659D6">
        <w:rPr>
          <w:rFonts w:ascii="仿宋" w:eastAsia="仿宋" w:hAnsi="仿宋" w:hint="eastAsia"/>
          <w:color w:val="000000"/>
          <w:sz w:val="32"/>
          <w:szCs w:val="32"/>
        </w:rPr>
        <w:t>，经杭州市人民政府批准，</w:t>
      </w:r>
      <w:r w:rsidR="00DF15F3">
        <w:rPr>
          <w:rFonts w:ascii="仿宋" w:eastAsia="仿宋" w:hAnsi="仿宋" w:hint="eastAsia"/>
          <w:color w:val="000000"/>
          <w:sz w:val="32"/>
          <w:szCs w:val="32"/>
        </w:rPr>
        <w:t>杭州市规划和自然资源局富阳分局</w:t>
      </w:r>
      <w:r w:rsidRPr="009659D6">
        <w:rPr>
          <w:rFonts w:ascii="仿宋" w:eastAsia="仿宋" w:hAnsi="仿宋" w:hint="eastAsia"/>
          <w:color w:val="000000"/>
          <w:sz w:val="32"/>
          <w:szCs w:val="32"/>
        </w:rPr>
        <w:t>决定挂牌出让下列储备地块。现将有关事项公告如下：</w:t>
      </w:r>
    </w:p>
    <w:p w:rsidR="001C1520" w:rsidRPr="009659D6" w:rsidRDefault="001C1520" w:rsidP="009659D6">
      <w:pPr>
        <w:spacing w:line="360" w:lineRule="auto"/>
        <w:ind w:firstLineChars="200" w:firstLine="643"/>
        <w:rPr>
          <w:rFonts w:ascii="仿宋" w:eastAsia="仿宋" w:hAnsi="仿宋" w:cs="宋体"/>
          <w:b/>
          <w:color w:val="000000"/>
          <w:kern w:val="0"/>
          <w:sz w:val="32"/>
          <w:szCs w:val="32"/>
        </w:rPr>
      </w:pPr>
      <w:r w:rsidRPr="009659D6">
        <w:rPr>
          <w:rFonts w:ascii="仿宋" w:eastAsia="仿宋" w:hAnsi="仿宋" w:cs="宋体" w:hint="eastAsia"/>
          <w:b/>
          <w:color w:val="000000"/>
          <w:kern w:val="0"/>
          <w:sz w:val="32"/>
          <w:szCs w:val="32"/>
        </w:rPr>
        <w:t>一、出让地块位置及规划指标概况：</w:t>
      </w:r>
    </w:p>
    <w:tbl>
      <w:tblPr>
        <w:tblW w:w="10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8"/>
        <w:gridCol w:w="1285"/>
        <w:gridCol w:w="1125"/>
        <w:gridCol w:w="1284"/>
        <w:gridCol w:w="1268"/>
        <w:gridCol w:w="992"/>
        <w:gridCol w:w="1134"/>
        <w:gridCol w:w="1621"/>
      </w:tblGrid>
      <w:tr w:rsidR="00DE2FBF" w:rsidTr="00A5157A">
        <w:trPr>
          <w:cantSplit/>
          <w:trHeight w:val="1453"/>
          <w:jc w:val="center"/>
        </w:trPr>
        <w:tc>
          <w:tcPr>
            <w:tcW w:w="1538" w:type="dxa"/>
            <w:tcBorders>
              <w:top w:val="single" w:sz="4" w:space="0" w:color="auto"/>
              <w:left w:val="single" w:sz="4" w:space="0" w:color="auto"/>
              <w:bottom w:val="single" w:sz="4" w:space="0" w:color="auto"/>
              <w:right w:val="single" w:sz="4" w:space="0" w:color="auto"/>
            </w:tcBorders>
            <w:vAlign w:val="center"/>
            <w:hideMark/>
          </w:tcPr>
          <w:p w:rsidR="00DE2FBF" w:rsidRDefault="00DE2FBF">
            <w:pPr>
              <w:spacing w:line="360" w:lineRule="auto"/>
              <w:jc w:val="center"/>
              <w:rPr>
                <w:rFonts w:asciiTheme="minorEastAsia" w:eastAsiaTheme="minorEastAsia" w:hAnsiTheme="minorEastAsia"/>
                <w:b/>
                <w:color w:val="000000"/>
                <w:szCs w:val="24"/>
              </w:rPr>
            </w:pPr>
            <w:r>
              <w:rPr>
                <w:rFonts w:asciiTheme="minorEastAsia" w:eastAsiaTheme="minorEastAsia" w:hAnsiTheme="minorEastAsia" w:hint="eastAsia"/>
                <w:b/>
                <w:color w:val="000000"/>
                <w:szCs w:val="24"/>
              </w:rPr>
              <w:t>地块</w:t>
            </w:r>
          </w:p>
          <w:p w:rsidR="00DE2FBF" w:rsidRDefault="00DE2FBF">
            <w:pPr>
              <w:spacing w:line="360" w:lineRule="auto"/>
              <w:jc w:val="center"/>
              <w:rPr>
                <w:rFonts w:asciiTheme="minorEastAsia" w:eastAsiaTheme="minorEastAsia" w:hAnsiTheme="minorEastAsia"/>
                <w:b/>
                <w:color w:val="000000"/>
                <w:szCs w:val="24"/>
              </w:rPr>
            </w:pPr>
            <w:r>
              <w:rPr>
                <w:rFonts w:asciiTheme="minorEastAsia" w:eastAsiaTheme="minorEastAsia" w:hAnsiTheme="minorEastAsia" w:hint="eastAsia"/>
                <w:b/>
                <w:color w:val="000000"/>
                <w:szCs w:val="24"/>
              </w:rPr>
              <w:t>编号</w:t>
            </w:r>
          </w:p>
        </w:tc>
        <w:tc>
          <w:tcPr>
            <w:tcW w:w="1285" w:type="dxa"/>
            <w:tcBorders>
              <w:top w:val="single" w:sz="4" w:space="0" w:color="auto"/>
              <w:left w:val="single" w:sz="4" w:space="0" w:color="auto"/>
              <w:bottom w:val="single" w:sz="4" w:space="0" w:color="auto"/>
              <w:right w:val="single" w:sz="4" w:space="0" w:color="auto"/>
            </w:tcBorders>
            <w:vAlign w:val="center"/>
            <w:hideMark/>
          </w:tcPr>
          <w:p w:rsidR="00DE2FBF" w:rsidRDefault="00DE2FBF">
            <w:pPr>
              <w:spacing w:line="360" w:lineRule="auto"/>
              <w:jc w:val="center"/>
              <w:rPr>
                <w:rFonts w:asciiTheme="minorEastAsia" w:eastAsiaTheme="minorEastAsia" w:hAnsiTheme="minorEastAsia"/>
                <w:b/>
                <w:color w:val="000000"/>
                <w:szCs w:val="24"/>
              </w:rPr>
            </w:pPr>
            <w:r>
              <w:rPr>
                <w:rFonts w:asciiTheme="minorEastAsia" w:eastAsiaTheme="minorEastAsia" w:hAnsiTheme="minorEastAsia" w:hint="eastAsia"/>
                <w:b/>
                <w:color w:val="000000"/>
                <w:szCs w:val="24"/>
              </w:rPr>
              <w:t>地块坐落</w:t>
            </w:r>
          </w:p>
        </w:tc>
        <w:tc>
          <w:tcPr>
            <w:tcW w:w="1125" w:type="dxa"/>
            <w:tcBorders>
              <w:top w:val="single" w:sz="4" w:space="0" w:color="auto"/>
              <w:left w:val="single" w:sz="4" w:space="0" w:color="auto"/>
              <w:bottom w:val="single" w:sz="4" w:space="0" w:color="auto"/>
              <w:right w:val="single" w:sz="4" w:space="0" w:color="auto"/>
            </w:tcBorders>
            <w:vAlign w:val="center"/>
            <w:hideMark/>
          </w:tcPr>
          <w:p w:rsidR="00DE2FBF" w:rsidRDefault="00DE2FBF">
            <w:pPr>
              <w:spacing w:line="360" w:lineRule="auto"/>
              <w:jc w:val="center"/>
              <w:rPr>
                <w:rFonts w:asciiTheme="minorEastAsia" w:eastAsiaTheme="minorEastAsia" w:hAnsiTheme="minorEastAsia"/>
                <w:b/>
                <w:color w:val="000000"/>
                <w:szCs w:val="24"/>
              </w:rPr>
            </w:pPr>
            <w:r>
              <w:rPr>
                <w:rFonts w:asciiTheme="minorEastAsia" w:eastAsiaTheme="minorEastAsia" w:hAnsiTheme="minorEastAsia" w:hint="eastAsia"/>
                <w:b/>
                <w:color w:val="000000"/>
                <w:szCs w:val="24"/>
              </w:rPr>
              <w:t>出让面积</w:t>
            </w:r>
          </w:p>
          <w:p w:rsidR="00DE2FBF" w:rsidRDefault="00DE2FBF">
            <w:pPr>
              <w:spacing w:line="360" w:lineRule="auto"/>
              <w:jc w:val="center"/>
              <w:rPr>
                <w:rFonts w:asciiTheme="minorEastAsia" w:eastAsiaTheme="minorEastAsia" w:hAnsiTheme="minorEastAsia"/>
                <w:b/>
                <w:color w:val="000000"/>
                <w:szCs w:val="24"/>
              </w:rPr>
            </w:pPr>
            <w:r>
              <w:rPr>
                <w:rFonts w:asciiTheme="minorEastAsia" w:eastAsiaTheme="minorEastAsia" w:hAnsiTheme="minorEastAsia" w:hint="eastAsia"/>
                <w:b/>
                <w:color w:val="000000"/>
                <w:szCs w:val="24"/>
              </w:rPr>
              <w:t>(</w:t>
            </w:r>
            <w:r>
              <w:rPr>
                <w:rFonts w:asciiTheme="minorEastAsia" w:eastAsiaTheme="minorEastAsia" w:hAnsiTheme="minorEastAsia" w:hint="eastAsia"/>
                <w:szCs w:val="24"/>
              </w:rPr>
              <w:t>M</w:t>
            </w:r>
            <w:r>
              <w:rPr>
                <w:rFonts w:asciiTheme="minorEastAsia" w:eastAsiaTheme="minorEastAsia" w:hAnsiTheme="minorEastAsia" w:hint="eastAsia"/>
                <w:szCs w:val="24"/>
                <w:vertAlign w:val="superscript"/>
              </w:rPr>
              <w:t>2</w:t>
            </w:r>
            <w:r>
              <w:rPr>
                <w:rFonts w:asciiTheme="minorEastAsia" w:eastAsiaTheme="minorEastAsia" w:hAnsiTheme="minorEastAsia" w:hint="eastAsia"/>
                <w:b/>
                <w:color w:val="000000"/>
                <w:szCs w:val="24"/>
              </w:rPr>
              <w:t>)</w:t>
            </w:r>
          </w:p>
        </w:tc>
        <w:tc>
          <w:tcPr>
            <w:tcW w:w="1284" w:type="dxa"/>
            <w:tcBorders>
              <w:top w:val="single" w:sz="4" w:space="0" w:color="auto"/>
              <w:left w:val="single" w:sz="4" w:space="0" w:color="auto"/>
              <w:bottom w:val="single" w:sz="4" w:space="0" w:color="auto"/>
              <w:right w:val="single" w:sz="4" w:space="0" w:color="auto"/>
            </w:tcBorders>
            <w:vAlign w:val="center"/>
            <w:hideMark/>
          </w:tcPr>
          <w:p w:rsidR="00DE2FBF" w:rsidRDefault="00DE2FBF">
            <w:pPr>
              <w:spacing w:line="360" w:lineRule="auto"/>
              <w:jc w:val="center"/>
              <w:rPr>
                <w:rFonts w:asciiTheme="minorEastAsia" w:eastAsiaTheme="minorEastAsia" w:hAnsiTheme="minorEastAsia"/>
                <w:b/>
                <w:color w:val="000000"/>
                <w:szCs w:val="24"/>
              </w:rPr>
            </w:pPr>
            <w:r>
              <w:rPr>
                <w:rFonts w:asciiTheme="minorEastAsia" w:eastAsiaTheme="minorEastAsia" w:hAnsiTheme="minorEastAsia" w:hint="eastAsia"/>
                <w:b/>
                <w:color w:val="000000"/>
                <w:szCs w:val="24"/>
              </w:rPr>
              <w:t>用途</w:t>
            </w:r>
          </w:p>
        </w:tc>
        <w:tc>
          <w:tcPr>
            <w:tcW w:w="1268" w:type="dxa"/>
            <w:tcBorders>
              <w:top w:val="single" w:sz="4" w:space="0" w:color="auto"/>
              <w:left w:val="single" w:sz="4" w:space="0" w:color="auto"/>
              <w:bottom w:val="single" w:sz="4" w:space="0" w:color="auto"/>
              <w:right w:val="single" w:sz="4" w:space="0" w:color="auto"/>
            </w:tcBorders>
            <w:vAlign w:val="center"/>
            <w:hideMark/>
          </w:tcPr>
          <w:p w:rsidR="00DE2FBF" w:rsidRDefault="00DE2FBF">
            <w:pPr>
              <w:spacing w:line="360" w:lineRule="auto"/>
              <w:jc w:val="center"/>
              <w:rPr>
                <w:rFonts w:asciiTheme="minorEastAsia" w:eastAsiaTheme="minorEastAsia" w:hAnsiTheme="minorEastAsia"/>
                <w:b/>
                <w:color w:val="000000"/>
                <w:szCs w:val="24"/>
              </w:rPr>
            </w:pPr>
            <w:r>
              <w:rPr>
                <w:rFonts w:asciiTheme="minorEastAsia" w:eastAsiaTheme="minorEastAsia" w:hAnsiTheme="minorEastAsia" w:hint="eastAsia"/>
                <w:b/>
                <w:color w:val="000000"/>
                <w:szCs w:val="24"/>
              </w:rPr>
              <w:t>出让地上建筑面积</w:t>
            </w:r>
          </w:p>
          <w:p w:rsidR="00DE2FBF" w:rsidRDefault="00DE2FBF">
            <w:pPr>
              <w:spacing w:line="360" w:lineRule="auto"/>
              <w:jc w:val="center"/>
              <w:rPr>
                <w:rFonts w:asciiTheme="minorEastAsia" w:eastAsiaTheme="minorEastAsia" w:hAnsiTheme="minorEastAsia"/>
                <w:b/>
                <w:color w:val="000000"/>
                <w:szCs w:val="24"/>
              </w:rPr>
            </w:pPr>
            <w:r>
              <w:rPr>
                <w:rFonts w:asciiTheme="minorEastAsia" w:eastAsiaTheme="minorEastAsia" w:hAnsiTheme="minorEastAsia" w:hint="eastAsia"/>
                <w:b/>
                <w:color w:val="000000"/>
                <w:szCs w:val="24"/>
              </w:rPr>
              <w:t>（</w:t>
            </w:r>
            <w:r>
              <w:rPr>
                <w:rFonts w:asciiTheme="minorEastAsia" w:eastAsiaTheme="minorEastAsia" w:hAnsiTheme="minorEastAsia" w:hint="eastAsia"/>
                <w:szCs w:val="24"/>
              </w:rPr>
              <w:t>M</w:t>
            </w:r>
            <w:r>
              <w:rPr>
                <w:rFonts w:asciiTheme="minorEastAsia" w:eastAsiaTheme="minorEastAsia" w:hAnsiTheme="minorEastAsia" w:hint="eastAsia"/>
                <w:szCs w:val="24"/>
                <w:vertAlign w:val="superscript"/>
              </w:rPr>
              <w:t>2</w:t>
            </w:r>
            <w:r>
              <w:rPr>
                <w:rFonts w:asciiTheme="minorEastAsia" w:eastAsiaTheme="minorEastAsia" w:hAnsiTheme="minorEastAsia" w:hint="eastAsia"/>
                <w:b/>
                <w:color w:val="000000"/>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E2FBF" w:rsidRDefault="00DE2FBF">
            <w:pPr>
              <w:spacing w:line="360" w:lineRule="auto"/>
              <w:jc w:val="center"/>
              <w:rPr>
                <w:rFonts w:asciiTheme="minorEastAsia" w:eastAsiaTheme="minorEastAsia" w:hAnsiTheme="minorEastAsia"/>
                <w:b/>
                <w:color w:val="000000"/>
                <w:szCs w:val="24"/>
              </w:rPr>
            </w:pPr>
            <w:r>
              <w:rPr>
                <w:rFonts w:asciiTheme="minorEastAsia" w:eastAsiaTheme="minorEastAsia" w:hAnsiTheme="minorEastAsia" w:hint="eastAsia"/>
                <w:b/>
                <w:color w:val="000000"/>
                <w:szCs w:val="24"/>
              </w:rPr>
              <w:t>出让起价</w:t>
            </w:r>
          </w:p>
          <w:p w:rsidR="00DE2FBF" w:rsidRDefault="00DE2FBF">
            <w:pPr>
              <w:spacing w:line="360" w:lineRule="auto"/>
              <w:jc w:val="center"/>
              <w:rPr>
                <w:rFonts w:asciiTheme="minorEastAsia" w:eastAsiaTheme="minorEastAsia" w:hAnsiTheme="minorEastAsia"/>
                <w:b/>
                <w:color w:val="000000"/>
                <w:szCs w:val="24"/>
              </w:rPr>
            </w:pPr>
            <w:r>
              <w:rPr>
                <w:rFonts w:asciiTheme="minorEastAsia" w:eastAsiaTheme="minorEastAsia" w:hAnsiTheme="minorEastAsia" w:hint="eastAsia"/>
                <w:b/>
                <w:color w:val="000000"/>
                <w:szCs w:val="24"/>
              </w:rPr>
              <w:t>（万元）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2FBF" w:rsidRDefault="00DE2FBF">
            <w:pPr>
              <w:spacing w:line="360" w:lineRule="auto"/>
              <w:jc w:val="center"/>
              <w:rPr>
                <w:rFonts w:asciiTheme="minorEastAsia" w:eastAsiaTheme="minorEastAsia" w:hAnsiTheme="minorEastAsia"/>
                <w:b/>
                <w:color w:val="000000"/>
                <w:szCs w:val="24"/>
              </w:rPr>
            </w:pPr>
            <w:r>
              <w:rPr>
                <w:rFonts w:asciiTheme="minorEastAsia" w:eastAsiaTheme="minorEastAsia" w:hAnsiTheme="minorEastAsia" w:hint="eastAsia"/>
                <w:b/>
                <w:color w:val="000000"/>
                <w:szCs w:val="24"/>
              </w:rPr>
              <w:t>竞买保证金</w:t>
            </w:r>
          </w:p>
          <w:p w:rsidR="00DE2FBF" w:rsidRDefault="00DE2FBF">
            <w:pPr>
              <w:spacing w:line="360" w:lineRule="auto"/>
              <w:jc w:val="center"/>
              <w:rPr>
                <w:rFonts w:asciiTheme="minorEastAsia" w:eastAsiaTheme="minorEastAsia" w:hAnsiTheme="minorEastAsia"/>
                <w:b/>
                <w:color w:val="000000"/>
                <w:szCs w:val="24"/>
              </w:rPr>
            </w:pPr>
            <w:r>
              <w:rPr>
                <w:rFonts w:asciiTheme="minorEastAsia" w:eastAsiaTheme="minorEastAsia" w:hAnsiTheme="minorEastAsia" w:hint="eastAsia"/>
                <w:b/>
                <w:color w:val="000000"/>
                <w:szCs w:val="24"/>
              </w:rPr>
              <w:t>（万元）</w:t>
            </w:r>
          </w:p>
        </w:tc>
        <w:tc>
          <w:tcPr>
            <w:tcW w:w="1621" w:type="dxa"/>
            <w:tcBorders>
              <w:top w:val="single" w:sz="4" w:space="0" w:color="auto"/>
              <w:left w:val="single" w:sz="4" w:space="0" w:color="auto"/>
              <w:bottom w:val="single" w:sz="4" w:space="0" w:color="auto"/>
              <w:right w:val="single" w:sz="4" w:space="0" w:color="auto"/>
            </w:tcBorders>
            <w:vAlign w:val="center"/>
            <w:hideMark/>
          </w:tcPr>
          <w:p w:rsidR="00DE2FBF" w:rsidRDefault="00DE2FBF">
            <w:pPr>
              <w:spacing w:line="360" w:lineRule="auto"/>
              <w:jc w:val="center"/>
              <w:rPr>
                <w:rFonts w:asciiTheme="minorEastAsia" w:eastAsiaTheme="minorEastAsia" w:hAnsiTheme="minorEastAsia"/>
                <w:b/>
                <w:color w:val="000000"/>
                <w:szCs w:val="24"/>
              </w:rPr>
            </w:pPr>
            <w:r>
              <w:rPr>
                <w:rFonts w:asciiTheme="minorEastAsia" w:eastAsiaTheme="minorEastAsia" w:hAnsiTheme="minorEastAsia" w:hint="eastAsia"/>
                <w:b/>
                <w:color w:val="000000"/>
                <w:szCs w:val="24"/>
              </w:rPr>
              <w:t>土地出让年限</w:t>
            </w:r>
          </w:p>
        </w:tc>
      </w:tr>
      <w:tr w:rsidR="00DE2FBF" w:rsidTr="00A5157A">
        <w:trPr>
          <w:cantSplit/>
          <w:trHeight w:val="769"/>
          <w:jc w:val="center"/>
        </w:trPr>
        <w:tc>
          <w:tcPr>
            <w:tcW w:w="1538" w:type="dxa"/>
            <w:tcBorders>
              <w:top w:val="single" w:sz="4" w:space="0" w:color="auto"/>
              <w:left w:val="single" w:sz="4" w:space="0" w:color="auto"/>
              <w:bottom w:val="single" w:sz="4" w:space="0" w:color="auto"/>
              <w:right w:val="single" w:sz="4" w:space="0" w:color="auto"/>
            </w:tcBorders>
            <w:vAlign w:val="center"/>
            <w:hideMark/>
          </w:tcPr>
          <w:p w:rsidR="00DE2FBF" w:rsidRPr="00223437" w:rsidRDefault="00DE2FBF">
            <w:pPr>
              <w:widowControl/>
              <w:jc w:val="center"/>
              <w:textAlignment w:val="center"/>
              <w:rPr>
                <w:rFonts w:ascii="仿宋" w:eastAsia="仿宋" w:hAnsi="仿宋" w:cs="宋体"/>
                <w:szCs w:val="18"/>
              </w:rPr>
            </w:pPr>
            <w:r w:rsidRPr="00223437">
              <w:rPr>
                <w:rFonts w:ascii="仿宋" w:eastAsia="仿宋" w:hAnsi="仿宋" w:cs="宋体" w:hint="eastAsia"/>
                <w:szCs w:val="18"/>
              </w:rPr>
              <w:t>富</w:t>
            </w:r>
            <w:proofErr w:type="gramStart"/>
            <w:r w:rsidRPr="00223437">
              <w:rPr>
                <w:rFonts w:ascii="仿宋" w:eastAsia="仿宋" w:hAnsi="仿宋" w:cs="宋体" w:hint="eastAsia"/>
                <w:szCs w:val="18"/>
              </w:rPr>
              <w:t>政储出</w:t>
            </w:r>
            <w:proofErr w:type="gramEnd"/>
            <w:r w:rsidRPr="00223437">
              <w:rPr>
                <w:rFonts w:ascii="仿宋" w:eastAsia="仿宋" w:hAnsi="仿宋" w:cs="宋体" w:hint="eastAsia"/>
                <w:szCs w:val="18"/>
              </w:rPr>
              <w:t>[2019]</w:t>
            </w:r>
            <w:r w:rsidR="0059781C" w:rsidRPr="00223437">
              <w:rPr>
                <w:rFonts w:ascii="仿宋" w:eastAsia="仿宋" w:hAnsi="仿宋" w:cs="宋体" w:hint="eastAsia"/>
                <w:szCs w:val="18"/>
              </w:rPr>
              <w:t>1</w:t>
            </w:r>
            <w:r w:rsidR="008819AF" w:rsidRPr="00223437">
              <w:rPr>
                <w:rFonts w:ascii="仿宋" w:eastAsia="仿宋" w:hAnsi="仿宋" w:cs="宋体" w:hint="eastAsia"/>
                <w:szCs w:val="18"/>
              </w:rPr>
              <w:t>7</w:t>
            </w:r>
            <w:r w:rsidRPr="00223437">
              <w:rPr>
                <w:rFonts w:ascii="仿宋" w:eastAsia="仿宋" w:hAnsi="仿宋" w:cs="宋体" w:hint="eastAsia"/>
                <w:szCs w:val="18"/>
              </w:rPr>
              <w:t>号</w:t>
            </w:r>
          </w:p>
        </w:tc>
        <w:tc>
          <w:tcPr>
            <w:tcW w:w="1285" w:type="dxa"/>
            <w:tcBorders>
              <w:top w:val="single" w:sz="4" w:space="0" w:color="auto"/>
              <w:left w:val="single" w:sz="4" w:space="0" w:color="auto"/>
              <w:bottom w:val="single" w:sz="4" w:space="0" w:color="auto"/>
              <w:right w:val="single" w:sz="4" w:space="0" w:color="auto"/>
            </w:tcBorders>
            <w:vAlign w:val="center"/>
            <w:hideMark/>
          </w:tcPr>
          <w:p w:rsidR="008819AF" w:rsidRPr="00223437" w:rsidRDefault="00DE2FBF">
            <w:pPr>
              <w:widowControl/>
              <w:jc w:val="center"/>
              <w:textAlignment w:val="center"/>
              <w:rPr>
                <w:rFonts w:ascii="仿宋" w:eastAsia="仿宋" w:hAnsi="仿宋" w:cs="宋体"/>
                <w:color w:val="000000"/>
                <w:szCs w:val="18"/>
              </w:rPr>
            </w:pPr>
            <w:r w:rsidRPr="00223437">
              <w:rPr>
                <w:rFonts w:ascii="仿宋" w:eastAsia="仿宋" w:hAnsi="仿宋" w:cs="宋体" w:hint="eastAsia"/>
                <w:color w:val="000000"/>
                <w:szCs w:val="18"/>
              </w:rPr>
              <w:t>富春街道</w:t>
            </w:r>
          </w:p>
          <w:p w:rsidR="00DE2FBF" w:rsidRPr="00223437" w:rsidRDefault="008819AF">
            <w:pPr>
              <w:widowControl/>
              <w:jc w:val="center"/>
              <w:textAlignment w:val="center"/>
              <w:rPr>
                <w:rFonts w:ascii="仿宋" w:eastAsia="仿宋" w:hAnsi="仿宋" w:cs="宋体"/>
                <w:color w:val="000000"/>
                <w:szCs w:val="18"/>
              </w:rPr>
            </w:pPr>
            <w:r w:rsidRPr="00223437">
              <w:rPr>
                <w:rFonts w:ascii="仿宋" w:eastAsia="仿宋" w:hAnsi="仿宋" w:cs="宋体" w:hint="eastAsia"/>
                <w:color w:val="000000"/>
                <w:szCs w:val="18"/>
              </w:rPr>
              <w:t>秦望</w:t>
            </w:r>
            <w:r w:rsidR="00693D10" w:rsidRPr="00223437">
              <w:rPr>
                <w:rFonts w:ascii="仿宋" w:eastAsia="仿宋" w:hAnsi="仿宋" w:cs="宋体" w:hint="eastAsia"/>
                <w:color w:val="000000"/>
                <w:szCs w:val="18"/>
              </w:rPr>
              <w:t>区块</w:t>
            </w:r>
          </w:p>
        </w:tc>
        <w:tc>
          <w:tcPr>
            <w:tcW w:w="1125" w:type="dxa"/>
            <w:tcBorders>
              <w:top w:val="single" w:sz="4" w:space="0" w:color="auto"/>
              <w:left w:val="single" w:sz="4" w:space="0" w:color="auto"/>
              <w:bottom w:val="single" w:sz="4" w:space="0" w:color="auto"/>
              <w:right w:val="single" w:sz="4" w:space="0" w:color="auto"/>
            </w:tcBorders>
            <w:vAlign w:val="center"/>
            <w:hideMark/>
          </w:tcPr>
          <w:p w:rsidR="00DE2FBF" w:rsidRPr="00223437" w:rsidRDefault="008819AF">
            <w:pPr>
              <w:widowControl/>
              <w:jc w:val="center"/>
              <w:textAlignment w:val="center"/>
              <w:rPr>
                <w:rFonts w:ascii="仿宋" w:eastAsia="仿宋" w:hAnsi="仿宋" w:cs="宋体"/>
                <w:color w:val="000000"/>
                <w:szCs w:val="18"/>
              </w:rPr>
            </w:pPr>
            <w:r w:rsidRPr="00223437">
              <w:rPr>
                <w:rFonts w:ascii="仿宋" w:eastAsia="仿宋" w:hAnsi="仿宋" w:cs="宋体" w:hint="eastAsia"/>
                <w:color w:val="000000"/>
                <w:szCs w:val="18"/>
              </w:rPr>
              <w:t>217071</w:t>
            </w:r>
          </w:p>
        </w:tc>
        <w:tc>
          <w:tcPr>
            <w:tcW w:w="1284" w:type="dxa"/>
            <w:tcBorders>
              <w:top w:val="single" w:sz="4" w:space="0" w:color="auto"/>
              <w:left w:val="single" w:sz="4" w:space="0" w:color="auto"/>
              <w:bottom w:val="single" w:sz="4" w:space="0" w:color="auto"/>
              <w:right w:val="single" w:sz="4" w:space="0" w:color="auto"/>
            </w:tcBorders>
            <w:vAlign w:val="center"/>
            <w:hideMark/>
          </w:tcPr>
          <w:p w:rsidR="00DE2FBF" w:rsidRPr="00223437" w:rsidRDefault="00DE2FBF" w:rsidP="00693D10">
            <w:pPr>
              <w:widowControl/>
              <w:jc w:val="center"/>
              <w:textAlignment w:val="center"/>
              <w:rPr>
                <w:rFonts w:ascii="仿宋" w:eastAsia="仿宋" w:hAnsi="仿宋" w:cs="宋体"/>
                <w:color w:val="000000"/>
                <w:szCs w:val="18"/>
              </w:rPr>
            </w:pPr>
            <w:r w:rsidRPr="00223437">
              <w:rPr>
                <w:rFonts w:ascii="仿宋" w:eastAsia="仿宋" w:hAnsi="仿宋" w:cs="宋体" w:hint="eastAsia"/>
                <w:color w:val="000000"/>
                <w:szCs w:val="18"/>
              </w:rPr>
              <w:t>二类居住</w:t>
            </w:r>
            <w:r w:rsidR="00693D10" w:rsidRPr="00223437">
              <w:rPr>
                <w:rFonts w:ascii="仿宋" w:eastAsia="仿宋" w:hAnsi="仿宋" w:cs="宋体" w:hint="eastAsia"/>
                <w:color w:val="000000"/>
                <w:szCs w:val="18"/>
              </w:rPr>
              <w:t>兼容商业商务</w:t>
            </w:r>
            <w:r w:rsidRPr="00223437">
              <w:rPr>
                <w:rFonts w:ascii="仿宋" w:eastAsia="仿宋" w:hAnsi="仿宋" w:cs="宋体" w:hint="eastAsia"/>
                <w:color w:val="000000"/>
                <w:szCs w:val="18"/>
              </w:rPr>
              <w:t>用地</w:t>
            </w:r>
          </w:p>
        </w:tc>
        <w:tc>
          <w:tcPr>
            <w:tcW w:w="1268" w:type="dxa"/>
            <w:tcBorders>
              <w:top w:val="single" w:sz="4" w:space="0" w:color="auto"/>
              <w:left w:val="single" w:sz="4" w:space="0" w:color="auto"/>
              <w:bottom w:val="single" w:sz="4" w:space="0" w:color="auto"/>
              <w:right w:val="single" w:sz="4" w:space="0" w:color="auto"/>
            </w:tcBorders>
            <w:vAlign w:val="center"/>
            <w:hideMark/>
          </w:tcPr>
          <w:p w:rsidR="00DE2FBF" w:rsidRPr="00223437" w:rsidRDefault="00F32AC4" w:rsidP="00F32AC4">
            <w:pPr>
              <w:widowControl/>
              <w:jc w:val="center"/>
              <w:textAlignment w:val="center"/>
              <w:rPr>
                <w:rFonts w:ascii="仿宋" w:eastAsia="仿宋" w:hAnsi="仿宋" w:cs="宋体"/>
                <w:color w:val="000000"/>
                <w:szCs w:val="18"/>
              </w:rPr>
            </w:pPr>
            <w:r w:rsidRPr="00223437">
              <w:rPr>
                <w:rFonts w:ascii="仿宋" w:eastAsia="仿宋" w:hAnsi="仿宋" w:cs="宋体" w:hint="eastAsia"/>
                <w:color w:val="000000"/>
                <w:szCs w:val="18"/>
              </w:rPr>
              <w:t>763261.1</w:t>
            </w:r>
          </w:p>
        </w:tc>
        <w:tc>
          <w:tcPr>
            <w:tcW w:w="992" w:type="dxa"/>
            <w:tcBorders>
              <w:top w:val="single" w:sz="4" w:space="0" w:color="auto"/>
              <w:left w:val="single" w:sz="4" w:space="0" w:color="auto"/>
              <w:bottom w:val="single" w:sz="4" w:space="0" w:color="auto"/>
              <w:right w:val="single" w:sz="4" w:space="0" w:color="auto"/>
            </w:tcBorders>
            <w:vAlign w:val="center"/>
            <w:hideMark/>
          </w:tcPr>
          <w:p w:rsidR="00DE2FBF" w:rsidRPr="00223437" w:rsidRDefault="007965C4">
            <w:pPr>
              <w:widowControl/>
              <w:jc w:val="center"/>
              <w:textAlignment w:val="center"/>
              <w:rPr>
                <w:rFonts w:ascii="仿宋" w:eastAsia="仿宋" w:hAnsi="仿宋" w:cs="宋体"/>
                <w:color w:val="000000"/>
                <w:szCs w:val="18"/>
              </w:rPr>
            </w:pPr>
            <w:r w:rsidRPr="00223437">
              <w:rPr>
                <w:rFonts w:ascii="仿宋" w:eastAsia="仿宋" w:hAnsi="仿宋" w:cs="宋体" w:hint="eastAsia"/>
                <w:color w:val="000000"/>
                <w:szCs w:val="18"/>
              </w:rPr>
              <w:t>670000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2FBF" w:rsidRPr="00223437" w:rsidRDefault="008819AF">
            <w:pPr>
              <w:widowControl/>
              <w:jc w:val="center"/>
              <w:textAlignment w:val="center"/>
              <w:rPr>
                <w:rFonts w:ascii="仿宋" w:eastAsia="仿宋" w:hAnsi="仿宋" w:cs="宋体"/>
                <w:color w:val="000000"/>
                <w:szCs w:val="18"/>
              </w:rPr>
            </w:pPr>
            <w:r w:rsidRPr="00223437">
              <w:rPr>
                <w:rFonts w:ascii="仿宋" w:eastAsia="仿宋" w:hAnsi="仿宋" w:cs="宋体" w:hint="eastAsia"/>
                <w:color w:val="000000"/>
                <w:szCs w:val="18"/>
              </w:rPr>
              <w:t>13400</w:t>
            </w:r>
            <w:r w:rsidR="007965C4" w:rsidRPr="00223437">
              <w:rPr>
                <w:rFonts w:ascii="仿宋" w:eastAsia="仿宋" w:hAnsi="仿宋" w:cs="宋体" w:hint="eastAsia"/>
                <w:color w:val="000000"/>
                <w:szCs w:val="18"/>
              </w:rPr>
              <w:t>0</w:t>
            </w:r>
          </w:p>
        </w:tc>
        <w:tc>
          <w:tcPr>
            <w:tcW w:w="1621" w:type="dxa"/>
            <w:tcBorders>
              <w:top w:val="single" w:sz="4" w:space="0" w:color="auto"/>
              <w:left w:val="single" w:sz="4" w:space="0" w:color="auto"/>
              <w:bottom w:val="single" w:sz="4" w:space="0" w:color="auto"/>
              <w:right w:val="single" w:sz="4" w:space="0" w:color="auto"/>
            </w:tcBorders>
            <w:vAlign w:val="center"/>
            <w:hideMark/>
          </w:tcPr>
          <w:p w:rsidR="00DE2FBF" w:rsidRPr="00223437" w:rsidRDefault="00DE2FBF">
            <w:pPr>
              <w:widowControl/>
              <w:jc w:val="center"/>
              <w:textAlignment w:val="center"/>
              <w:rPr>
                <w:rFonts w:ascii="仿宋" w:eastAsia="仿宋" w:hAnsi="仿宋" w:cs="宋体"/>
                <w:color w:val="000000"/>
                <w:szCs w:val="18"/>
              </w:rPr>
            </w:pPr>
            <w:r w:rsidRPr="00223437">
              <w:rPr>
                <w:rFonts w:ascii="仿宋" w:eastAsia="仿宋" w:hAnsi="仿宋" w:cs="宋体" w:hint="eastAsia"/>
                <w:color w:val="000000"/>
                <w:szCs w:val="18"/>
              </w:rPr>
              <w:t>住宅70年，</w:t>
            </w:r>
            <w:r w:rsidR="00693D10" w:rsidRPr="00223437">
              <w:rPr>
                <w:rFonts w:ascii="仿宋" w:eastAsia="仿宋" w:hAnsi="仿宋" w:cs="宋体" w:hint="eastAsia"/>
                <w:color w:val="000000"/>
                <w:szCs w:val="18"/>
              </w:rPr>
              <w:t>商业商务</w:t>
            </w:r>
            <w:r w:rsidR="008819AF" w:rsidRPr="00223437">
              <w:rPr>
                <w:rFonts w:ascii="仿宋" w:eastAsia="仿宋" w:hAnsi="仿宋" w:cs="宋体" w:hint="eastAsia"/>
                <w:color w:val="000000"/>
                <w:szCs w:val="18"/>
              </w:rPr>
              <w:t>及配套公建</w:t>
            </w:r>
            <w:r w:rsidRPr="00223437">
              <w:rPr>
                <w:rFonts w:ascii="仿宋" w:eastAsia="仿宋" w:hAnsi="仿宋" w:cs="宋体" w:hint="eastAsia"/>
                <w:color w:val="000000"/>
                <w:szCs w:val="18"/>
              </w:rPr>
              <w:t>40年</w:t>
            </w:r>
          </w:p>
        </w:tc>
      </w:tr>
    </w:tbl>
    <w:p w:rsidR="001C1520" w:rsidRPr="009659D6" w:rsidRDefault="00DE2FBF" w:rsidP="00DE2FBF">
      <w:pPr>
        <w:spacing w:line="360" w:lineRule="auto"/>
        <w:rPr>
          <w:rFonts w:ascii="仿宋" w:eastAsia="仿宋" w:hAnsi="仿宋"/>
          <w:color w:val="000000"/>
          <w:sz w:val="32"/>
          <w:szCs w:val="32"/>
        </w:rPr>
      </w:pPr>
      <w:r w:rsidRPr="00DE2FBF">
        <w:rPr>
          <w:rFonts w:ascii="仿宋" w:eastAsia="仿宋" w:hAnsi="仿宋" w:cs="宋体" w:hint="eastAsia"/>
          <w:color w:val="000000"/>
          <w:kern w:val="0"/>
          <w:sz w:val="21"/>
          <w:szCs w:val="32"/>
        </w:rPr>
        <w:t>注：</w:t>
      </w:r>
      <w:r w:rsidR="001C1520" w:rsidRPr="00DE2FBF">
        <w:rPr>
          <w:rFonts w:ascii="仿宋" w:eastAsia="仿宋" w:hAnsi="仿宋" w:cs="宋体" w:hint="eastAsia"/>
          <w:color w:val="000000"/>
          <w:kern w:val="0"/>
          <w:sz w:val="21"/>
          <w:szCs w:val="32"/>
        </w:rPr>
        <w:t>具体情况以《挂牌出让文件》为准。</w:t>
      </w:r>
    </w:p>
    <w:p w:rsidR="001C1520" w:rsidRPr="009659D6" w:rsidRDefault="001C1520" w:rsidP="00A542C2">
      <w:pPr>
        <w:widowControl/>
        <w:spacing w:line="360" w:lineRule="auto"/>
        <w:ind w:firstLineChars="200" w:firstLine="643"/>
        <w:rPr>
          <w:rFonts w:ascii="仿宋" w:eastAsia="仿宋" w:hAnsi="仿宋" w:cs="宋体"/>
          <w:color w:val="000000"/>
          <w:kern w:val="0"/>
          <w:sz w:val="32"/>
          <w:szCs w:val="32"/>
        </w:rPr>
      </w:pPr>
      <w:r w:rsidRPr="009659D6">
        <w:rPr>
          <w:rFonts w:ascii="仿宋" w:eastAsia="仿宋" w:hAnsi="仿宋" w:cs="宋体" w:hint="eastAsia"/>
          <w:b/>
          <w:color w:val="000000"/>
          <w:kern w:val="0"/>
          <w:sz w:val="32"/>
          <w:szCs w:val="32"/>
        </w:rPr>
        <w:t>二、本次挂牌出让土地竞买对象：</w:t>
      </w:r>
      <w:r w:rsidRPr="009659D6">
        <w:rPr>
          <w:rFonts w:ascii="仿宋" w:eastAsia="仿宋" w:hAnsi="仿宋" w:cs="宋体" w:hint="eastAsia"/>
          <w:color w:val="000000"/>
          <w:kern w:val="0"/>
          <w:sz w:val="32"/>
          <w:szCs w:val="32"/>
        </w:rPr>
        <w:t>凡</w:t>
      </w:r>
      <w:r w:rsidRPr="009659D6">
        <w:rPr>
          <w:rFonts w:ascii="仿宋" w:eastAsia="仿宋" w:hAnsi="仿宋" w:hint="eastAsia"/>
          <w:color w:val="000000"/>
          <w:sz w:val="32"/>
          <w:szCs w:val="32"/>
        </w:rPr>
        <w:t>中华人民共和国境内外的自然人、法人和其他组织均可参加本次国有建设用地挂牌出让活动，</w:t>
      </w:r>
      <w:r w:rsidRPr="009659D6">
        <w:rPr>
          <w:rFonts w:ascii="仿宋" w:eastAsia="仿宋" w:hAnsi="仿宋" w:cs="宋体" w:hint="eastAsia"/>
          <w:color w:val="000000"/>
          <w:kern w:val="0"/>
          <w:sz w:val="32"/>
          <w:szCs w:val="32"/>
        </w:rPr>
        <w:t>可以独立竞买，也可以联合</w:t>
      </w:r>
      <w:r w:rsidRPr="009659D6">
        <w:rPr>
          <w:rFonts w:ascii="仿宋" w:eastAsia="仿宋" w:hAnsi="仿宋" w:hint="eastAsia"/>
          <w:color w:val="000000"/>
          <w:sz w:val="32"/>
          <w:szCs w:val="32"/>
        </w:rPr>
        <w:t>竞买。具体竞买申请要求详见</w:t>
      </w:r>
      <w:r w:rsidRPr="009659D6">
        <w:rPr>
          <w:rFonts w:ascii="仿宋" w:eastAsia="仿宋" w:hAnsi="仿宋" w:cs="宋体" w:hint="eastAsia"/>
          <w:color w:val="000000"/>
          <w:kern w:val="0"/>
          <w:sz w:val="32"/>
          <w:szCs w:val="32"/>
        </w:rPr>
        <w:t>《挂牌出让文件》。</w:t>
      </w:r>
      <w:r w:rsidRPr="009659D6">
        <w:rPr>
          <w:rFonts w:ascii="仿宋" w:eastAsia="仿宋" w:hAnsi="仿宋" w:hint="eastAsia"/>
          <w:color w:val="000000"/>
          <w:sz w:val="32"/>
          <w:szCs w:val="32"/>
        </w:rPr>
        <w:t>竞得者必须严格</w:t>
      </w:r>
      <w:r w:rsidRPr="009659D6">
        <w:rPr>
          <w:rFonts w:ascii="仿宋" w:eastAsia="仿宋" w:hAnsi="仿宋" w:cs="宋体" w:hint="eastAsia"/>
          <w:color w:val="000000"/>
          <w:kern w:val="0"/>
          <w:sz w:val="32"/>
          <w:szCs w:val="32"/>
        </w:rPr>
        <w:t>按照土地出让合同规定的条件进行开发建设。</w:t>
      </w:r>
    </w:p>
    <w:p w:rsidR="009C5B51" w:rsidRPr="00A542C2" w:rsidRDefault="001C1520" w:rsidP="00A542C2">
      <w:pPr>
        <w:widowControl/>
        <w:spacing w:line="600" w:lineRule="exact"/>
        <w:ind w:firstLineChars="200" w:firstLine="643"/>
        <w:rPr>
          <w:rFonts w:ascii="仿宋" w:eastAsia="仿宋" w:hAnsi="仿宋" w:cs="宋体"/>
          <w:b/>
          <w:color w:val="000000"/>
          <w:kern w:val="0"/>
          <w:sz w:val="32"/>
          <w:szCs w:val="32"/>
        </w:rPr>
      </w:pPr>
      <w:r w:rsidRPr="009659D6">
        <w:rPr>
          <w:rFonts w:ascii="仿宋" w:eastAsia="仿宋" w:hAnsi="仿宋" w:cs="宋体" w:hint="eastAsia"/>
          <w:b/>
          <w:color w:val="000000"/>
          <w:kern w:val="0"/>
          <w:sz w:val="32"/>
          <w:szCs w:val="32"/>
        </w:rPr>
        <w:t>三、竞得人确定方式：</w:t>
      </w:r>
      <w:r w:rsidR="00A542C2" w:rsidRPr="00F10ED9">
        <w:rPr>
          <w:rFonts w:ascii="仿宋" w:eastAsia="仿宋" w:hAnsi="仿宋"/>
          <w:color w:val="000000"/>
          <w:sz w:val="32"/>
          <w:szCs w:val="32"/>
        </w:rPr>
        <w:t>具体详见各地块挂牌出让文件</w:t>
      </w:r>
    </w:p>
    <w:p w:rsidR="001C1520" w:rsidRPr="009659D6" w:rsidRDefault="001C1520" w:rsidP="009C5B51">
      <w:pPr>
        <w:ind w:firstLineChars="200" w:firstLine="643"/>
        <w:rPr>
          <w:rFonts w:ascii="仿宋" w:eastAsia="仿宋" w:hAnsi="仿宋" w:cs="宋体"/>
          <w:color w:val="000000"/>
          <w:kern w:val="0"/>
          <w:sz w:val="32"/>
          <w:szCs w:val="32"/>
        </w:rPr>
      </w:pPr>
      <w:r w:rsidRPr="009659D6">
        <w:rPr>
          <w:rFonts w:ascii="仿宋" w:eastAsia="仿宋" w:hAnsi="仿宋" w:cs="宋体" w:hint="eastAsia"/>
          <w:b/>
          <w:color w:val="000000"/>
          <w:kern w:val="0"/>
          <w:sz w:val="32"/>
          <w:szCs w:val="32"/>
        </w:rPr>
        <w:t>四、本次挂牌出让地点</w:t>
      </w:r>
      <w:r w:rsidRPr="009659D6">
        <w:rPr>
          <w:rFonts w:ascii="仿宋" w:eastAsia="仿宋" w:hAnsi="仿宋" w:cs="宋体" w:hint="eastAsia"/>
          <w:color w:val="000000"/>
          <w:kern w:val="0"/>
          <w:sz w:val="32"/>
          <w:szCs w:val="32"/>
        </w:rPr>
        <w:t>：本次国有建设用地使用权挂牌出让通过浙江省土地使用权网上交易系统（</w:t>
      </w:r>
      <w:r w:rsidR="00147B2C" w:rsidRPr="009659D6">
        <w:rPr>
          <w:rFonts w:ascii="仿宋" w:eastAsia="仿宋" w:hAnsi="仿宋"/>
          <w:sz w:val="32"/>
          <w:szCs w:val="32"/>
        </w:rPr>
        <w:t>http</w:t>
      </w:r>
      <w:r w:rsidR="004C425B" w:rsidRPr="009659D6">
        <w:rPr>
          <w:rFonts w:ascii="仿宋" w:eastAsia="仿宋" w:hAnsi="仿宋"/>
          <w:sz w:val="32"/>
          <w:szCs w:val="32"/>
        </w:rPr>
        <w:t>://land.zjgtjy.cn/GTJY_ZJ/</w:t>
      </w:r>
      <w:r w:rsidRPr="009659D6">
        <w:rPr>
          <w:rFonts w:ascii="仿宋" w:eastAsia="仿宋" w:hAnsi="仿宋" w:cs="宋体" w:hint="eastAsia"/>
          <w:color w:val="000000"/>
          <w:kern w:val="0"/>
          <w:sz w:val="32"/>
          <w:szCs w:val="32"/>
        </w:rPr>
        <w:t>）进行。申请人可通过</w:t>
      </w:r>
      <w:r w:rsidRPr="009659D6">
        <w:rPr>
          <w:rFonts w:ascii="仿宋" w:eastAsia="仿宋" w:hAnsi="仿宋" w:cs="宋体" w:hint="eastAsia"/>
          <w:color w:val="000000"/>
          <w:kern w:val="0"/>
          <w:sz w:val="32"/>
          <w:szCs w:val="32"/>
        </w:rPr>
        <w:lastRenderedPageBreak/>
        <w:t>浙江省国土资源厅网站进入浙江省土地使用权网上交易系统。</w:t>
      </w:r>
    </w:p>
    <w:p w:rsidR="001C1520" w:rsidRPr="009659D6" w:rsidRDefault="001C1520" w:rsidP="00A542C2">
      <w:pPr>
        <w:spacing w:line="360" w:lineRule="auto"/>
        <w:ind w:firstLineChars="200" w:firstLine="643"/>
        <w:rPr>
          <w:rFonts w:ascii="仿宋" w:eastAsia="仿宋" w:hAnsi="仿宋" w:cs="宋体"/>
          <w:b/>
          <w:color w:val="0000FF"/>
          <w:kern w:val="0"/>
          <w:sz w:val="32"/>
          <w:szCs w:val="32"/>
        </w:rPr>
      </w:pPr>
      <w:r w:rsidRPr="009659D6">
        <w:rPr>
          <w:rFonts w:ascii="仿宋" w:eastAsia="仿宋" w:hAnsi="仿宋" w:hint="eastAsia"/>
          <w:b/>
          <w:sz w:val="32"/>
          <w:szCs w:val="32"/>
        </w:rPr>
        <w:t>五、本次</w:t>
      </w:r>
      <w:r w:rsidRPr="009659D6">
        <w:rPr>
          <w:rFonts w:ascii="仿宋" w:eastAsia="仿宋" w:hAnsi="仿宋" w:cs="宋体" w:hint="eastAsia"/>
          <w:b/>
          <w:kern w:val="0"/>
          <w:sz w:val="32"/>
          <w:szCs w:val="32"/>
        </w:rPr>
        <w:t>挂牌报价</w:t>
      </w:r>
      <w:r w:rsidRPr="009659D6">
        <w:rPr>
          <w:rFonts w:ascii="仿宋" w:eastAsia="仿宋" w:hAnsi="仿宋" w:hint="eastAsia"/>
          <w:b/>
          <w:sz w:val="32"/>
          <w:szCs w:val="32"/>
        </w:rPr>
        <w:t>时间</w:t>
      </w:r>
      <w:r w:rsidRPr="0059781C">
        <w:rPr>
          <w:rFonts w:ascii="仿宋" w:eastAsia="仿宋" w:hAnsi="仿宋" w:hint="eastAsia"/>
          <w:b/>
          <w:sz w:val="32"/>
          <w:szCs w:val="32"/>
        </w:rPr>
        <w:t>：</w:t>
      </w:r>
      <w:r w:rsidRPr="00A542C2">
        <w:rPr>
          <w:rFonts w:ascii="仿宋" w:eastAsia="仿宋" w:hAnsi="仿宋" w:cs="宋体" w:hint="eastAsia"/>
          <w:kern w:val="0"/>
          <w:sz w:val="32"/>
          <w:szCs w:val="32"/>
        </w:rPr>
        <w:t>201</w:t>
      </w:r>
      <w:r w:rsidR="00D9448B" w:rsidRPr="00A542C2">
        <w:rPr>
          <w:rFonts w:ascii="仿宋" w:eastAsia="仿宋" w:hAnsi="仿宋" w:cs="宋体" w:hint="eastAsia"/>
          <w:kern w:val="0"/>
          <w:sz w:val="32"/>
          <w:szCs w:val="32"/>
        </w:rPr>
        <w:t>9</w:t>
      </w:r>
      <w:r w:rsidRPr="00A542C2">
        <w:rPr>
          <w:rFonts w:ascii="仿宋" w:eastAsia="仿宋" w:hAnsi="仿宋" w:hint="eastAsia"/>
          <w:sz w:val="32"/>
          <w:szCs w:val="32"/>
        </w:rPr>
        <w:t>年</w:t>
      </w:r>
      <w:r w:rsidR="00A542C2" w:rsidRPr="00A542C2">
        <w:rPr>
          <w:rFonts w:ascii="仿宋" w:eastAsia="仿宋" w:hAnsi="仿宋" w:hint="eastAsia"/>
          <w:sz w:val="32"/>
          <w:szCs w:val="32"/>
        </w:rPr>
        <w:t>12</w:t>
      </w:r>
      <w:r w:rsidRPr="00A542C2">
        <w:rPr>
          <w:rFonts w:ascii="仿宋" w:eastAsia="仿宋" w:hAnsi="仿宋" w:hint="eastAsia"/>
          <w:sz w:val="32"/>
          <w:szCs w:val="32"/>
        </w:rPr>
        <w:t>月</w:t>
      </w:r>
      <w:r w:rsidR="00A542C2" w:rsidRPr="00A542C2">
        <w:rPr>
          <w:rFonts w:ascii="仿宋" w:eastAsia="仿宋" w:hAnsi="仿宋" w:hint="eastAsia"/>
          <w:sz w:val="32"/>
          <w:szCs w:val="32"/>
        </w:rPr>
        <w:t>5</w:t>
      </w:r>
      <w:r w:rsidRPr="00A542C2">
        <w:rPr>
          <w:rFonts w:ascii="仿宋" w:eastAsia="仿宋" w:hAnsi="仿宋" w:hint="eastAsia"/>
          <w:sz w:val="32"/>
          <w:szCs w:val="32"/>
        </w:rPr>
        <w:t>日</w:t>
      </w:r>
      <w:r w:rsidR="005D18C1" w:rsidRPr="00A542C2">
        <w:rPr>
          <w:rFonts w:ascii="仿宋" w:eastAsia="仿宋" w:hAnsi="仿宋" w:hint="eastAsia"/>
          <w:sz w:val="32"/>
          <w:szCs w:val="32"/>
        </w:rPr>
        <w:t>10</w:t>
      </w:r>
      <w:r w:rsidRPr="00A542C2">
        <w:rPr>
          <w:rFonts w:ascii="仿宋" w:eastAsia="仿宋" w:hAnsi="仿宋" w:hint="eastAsia"/>
          <w:sz w:val="32"/>
          <w:szCs w:val="32"/>
        </w:rPr>
        <w:t>:00至201</w:t>
      </w:r>
      <w:r w:rsidR="00D9448B" w:rsidRPr="00A542C2">
        <w:rPr>
          <w:rFonts w:ascii="仿宋" w:eastAsia="仿宋" w:hAnsi="仿宋" w:hint="eastAsia"/>
          <w:sz w:val="32"/>
          <w:szCs w:val="32"/>
        </w:rPr>
        <w:t>9</w:t>
      </w:r>
      <w:r w:rsidRPr="00A542C2">
        <w:rPr>
          <w:rFonts w:ascii="仿宋" w:eastAsia="仿宋" w:hAnsi="仿宋" w:hint="eastAsia"/>
          <w:sz w:val="32"/>
          <w:szCs w:val="32"/>
        </w:rPr>
        <w:t>年</w:t>
      </w:r>
      <w:r w:rsidR="00A542C2" w:rsidRPr="00A542C2">
        <w:rPr>
          <w:rFonts w:ascii="仿宋" w:eastAsia="仿宋" w:hAnsi="仿宋" w:hint="eastAsia"/>
          <w:sz w:val="32"/>
          <w:szCs w:val="32"/>
        </w:rPr>
        <w:t>12</w:t>
      </w:r>
      <w:r w:rsidRPr="00A542C2">
        <w:rPr>
          <w:rFonts w:ascii="仿宋" w:eastAsia="仿宋" w:hAnsi="仿宋" w:hint="eastAsia"/>
          <w:sz w:val="32"/>
          <w:szCs w:val="32"/>
        </w:rPr>
        <w:t>月</w:t>
      </w:r>
      <w:r w:rsidR="00A542C2" w:rsidRPr="00A542C2">
        <w:rPr>
          <w:rFonts w:ascii="仿宋" w:eastAsia="仿宋" w:hAnsi="仿宋" w:hint="eastAsia"/>
          <w:sz w:val="32"/>
          <w:szCs w:val="32"/>
        </w:rPr>
        <w:t>16</w:t>
      </w:r>
      <w:r w:rsidRPr="00A542C2">
        <w:rPr>
          <w:rFonts w:ascii="仿宋" w:eastAsia="仿宋" w:hAnsi="仿宋" w:hint="eastAsia"/>
          <w:sz w:val="32"/>
          <w:szCs w:val="32"/>
        </w:rPr>
        <w:t>日</w:t>
      </w:r>
      <w:r w:rsidR="005D18C1" w:rsidRPr="00A542C2">
        <w:rPr>
          <w:rFonts w:ascii="仿宋" w:eastAsia="仿宋" w:hAnsi="仿宋" w:hint="eastAsia"/>
          <w:sz w:val="32"/>
          <w:szCs w:val="32"/>
        </w:rPr>
        <w:t>10</w:t>
      </w:r>
      <w:bookmarkStart w:id="0" w:name="_GoBack"/>
      <w:bookmarkEnd w:id="0"/>
      <w:r w:rsidRPr="00A542C2">
        <w:rPr>
          <w:rFonts w:ascii="仿宋" w:eastAsia="仿宋" w:hAnsi="仿宋" w:hint="eastAsia"/>
          <w:sz w:val="32"/>
          <w:szCs w:val="32"/>
        </w:rPr>
        <w:t>:00。</w:t>
      </w:r>
    </w:p>
    <w:p w:rsidR="001C1520" w:rsidRPr="009659D6" w:rsidRDefault="001C1520" w:rsidP="00A542C2">
      <w:pPr>
        <w:spacing w:line="360" w:lineRule="auto"/>
        <w:ind w:firstLineChars="200" w:firstLine="643"/>
        <w:rPr>
          <w:rFonts w:ascii="仿宋" w:eastAsia="仿宋" w:hAnsi="仿宋"/>
          <w:color w:val="0000FF"/>
          <w:sz w:val="32"/>
          <w:szCs w:val="32"/>
        </w:rPr>
      </w:pPr>
      <w:r w:rsidRPr="009659D6">
        <w:rPr>
          <w:rFonts w:ascii="仿宋" w:eastAsia="仿宋" w:hAnsi="仿宋" w:cs="宋体" w:hint="eastAsia"/>
          <w:b/>
          <w:kern w:val="0"/>
          <w:sz w:val="32"/>
          <w:szCs w:val="32"/>
        </w:rPr>
        <w:t>报名时间：</w:t>
      </w:r>
      <w:r w:rsidRPr="00A542C2">
        <w:rPr>
          <w:rFonts w:ascii="仿宋" w:eastAsia="仿宋" w:hAnsi="仿宋" w:hint="eastAsia"/>
          <w:sz w:val="32"/>
          <w:szCs w:val="32"/>
        </w:rPr>
        <w:t>201</w:t>
      </w:r>
      <w:r w:rsidR="00D9448B" w:rsidRPr="00A542C2">
        <w:rPr>
          <w:rFonts w:ascii="仿宋" w:eastAsia="仿宋" w:hAnsi="仿宋" w:hint="eastAsia"/>
          <w:sz w:val="32"/>
          <w:szCs w:val="32"/>
        </w:rPr>
        <w:t>9</w:t>
      </w:r>
      <w:r w:rsidRPr="00A542C2">
        <w:rPr>
          <w:rFonts w:ascii="仿宋" w:eastAsia="仿宋" w:hAnsi="仿宋" w:hint="eastAsia"/>
          <w:sz w:val="32"/>
          <w:szCs w:val="32"/>
        </w:rPr>
        <w:t>年</w:t>
      </w:r>
      <w:r w:rsidR="00A542C2" w:rsidRPr="00A542C2">
        <w:rPr>
          <w:rFonts w:ascii="仿宋" w:eastAsia="仿宋" w:hAnsi="仿宋" w:hint="eastAsia"/>
          <w:sz w:val="32"/>
          <w:szCs w:val="32"/>
        </w:rPr>
        <w:t>12</w:t>
      </w:r>
      <w:r w:rsidRPr="00A542C2">
        <w:rPr>
          <w:rFonts w:ascii="仿宋" w:eastAsia="仿宋" w:hAnsi="仿宋" w:hint="eastAsia"/>
          <w:sz w:val="32"/>
          <w:szCs w:val="32"/>
        </w:rPr>
        <w:t>月</w:t>
      </w:r>
      <w:r w:rsidR="00A542C2" w:rsidRPr="00A542C2">
        <w:rPr>
          <w:rFonts w:ascii="仿宋" w:eastAsia="仿宋" w:hAnsi="仿宋" w:hint="eastAsia"/>
          <w:sz w:val="32"/>
          <w:szCs w:val="32"/>
        </w:rPr>
        <w:t>2</w:t>
      </w:r>
      <w:r w:rsidRPr="00A542C2">
        <w:rPr>
          <w:rFonts w:ascii="仿宋" w:eastAsia="仿宋" w:hAnsi="仿宋" w:hint="eastAsia"/>
          <w:sz w:val="32"/>
          <w:szCs w:val="32"/>
        </w:rPr>
        <w:t>日</w:t>
      </w:r>
      <w:r w:rsidR="00F30B15" w:rsidRPr="00A542C2">
        <w:rPr>
          <w:rFonts w:ascii="仿宋" w:eastAsia="仿宋" w:hAnsi="仿宋" w:hint="eastAsia"/>
          <w:sz w:val="32"/>
          <w:szCs w:val="32"/>
        </w:rPr>
        <w:t>10</w:t>
      </w:r>
      <w:r w:rsidRPr="00A542C2">
        <w:rPr>
          <w:rFonts w:ascii="仿宋" w:eastAsia="仿宋" w:hAnsi="仿宋" w:hint="eastAsia"/>
          <w:sz w:val="32"/>
          <w:szCs w:val="32"/>
        </w:rPr>
        <w:t>:00至20</w:t>
      </w:r>
      <w:r w:rsidR="004C425B" w:rsidRPr="00A542C2">
        <w:rPr>
          <w:rFonts w:ascii="仿宋" w:eastAsia="仿宋" w:hAnsi="仿宋" w:hint="eastAsia"/>
          <w:sz w:val="32"/>
          <w:szCs w:val="32"/>
        </w:rPr>
        <w:t>1</w:t>
      </w:r>
      <w:r w:rsidR="00D9448B" w:rsidRPr="00A542C2">
        <w:rPr>
          <w:rFonts w:ascii="仿宋" w:eastAsia="仿宋" w:hAnsi="仿宋" w:hint="eastAsia"/>
          <w:sz w:val="32"/>
          <w:szCs w:val="32"/>
        </w:rPr>
        <w:t>9</w:t>
      </w:r>
      <w:r w:rsidRPr="00A542C2">
        <w:rPr>
          <w:rFonts w:ascii="仿宋" w:eastAsia="仿宋" w:hAnsi="仿宋" w:hint="eastAsia"/>
          <w:sz w:val="32"/>
          <w:szCs w:val="32"/>
        </w:rPr>
        <w:t>年</w:t>
      </w:r>
      <w:r w:rsidR="00A542C2" w:rsidRPr="00A542C2">
        <w:rPr>
          <w:rFonts w:ascii="仿宋" w:eastAsia="仿宋" w:hAnsi="仿宋" w:hint="eastAsia"/>
          <w:sz w:val="32"/>
          <w:szCs w:val="32"/>
        </w:rPr>
        <w:t>12</w:t>
      </w:r>
      <w:r w:rsidRPr="00A542C2">
        <w:rPr>
          <w:rFonts w:ascii="仿宋" w:eastAsia="仿宋" w:hAnsi="仿宋" w:hint="eastAsia"/>
          <w:sz w:val="32"/>
          <w:szCs w:val="32"/>
        </w:rPr>
        <w:t>月</w:t>
      </w:r>
      <w:r w:rsidR="00A542C2" w:rsidRPr="00A542C2">
        <w:rPr>
          <w:rFonts w:ascii="仿宋" w:eastAsia="仿宋" w:hAnsi="仿宋" w:hint="eastAsia"/>
          <w:sz w:val="32"/>
          <w:szCs w:val="32"/>
        </w:rPr>
        <w:t>13</w:t>
      </w:r>
      <w:r w:rsidRPr="00A542C2">
        <w:rPr>
          <w:rFonts w:ascii="仿宋" w:eastAsia="仿宋" w:hAnsi="仿宋" w:hint="eastAsia"/>
          <w:sz w:val="32"/>
          <w:szCs w:val="32"/>
        </w:rPr>
        <w:t>日</w:t>
      </w:r>
      <w:r w:rsidR="00F30B15" w:rsidRPr="00A542C2">
        <w:rPr>
          <w:rFonts w:ascii="仿宋" w:eastAsia="仿宋" w:hAnsi="仿宋" w:hint="eastAsia"/>
          <w:sz w:val="32"/>
          <w:szCs w:val="32"/>
        </w:rPr>
        <w:t>1</w:t>
      </w:r>
      <w:r w:rsidR="00186A7E" w:rsidRPr="00A542C2">
        <w:rPr>
          <w:rFonts w:ascii="仿宋" w:eastAsia="仿宋" w:hAnsi="仿宋" w:hint="eastAsia"/>
          <w:sz w:val="32"/>
          <w:szCs w:val="32"/>
        </w:rPr>
        <w:t>6</w:t>
      </w:r>
      <w:r w:rsidRPr="00A542C2">
        <w:rPr>
          <w:rFonts w:ascii="仿宋" w:eastAsia="仿宋" w:hAnsi="仿宋" w:hint="eastAsia"/>
          <w:sz w:val="32"/>
          <w:szCs w:val="32"/>
        </w:rPr>
        <w:t>:00。</w:t>
      </w:r>
    </w:p>
    <w:p w:rsidR="001C1520" w:rsidRPr="009659D6" w:rsidRDefault="001C1520" w:rsidP="00A542C2">
      <w:pPr>
        <w:widowControl/>
        <w:spacing w:line="360" w:lineRule="auto"/>
        <w:ind w:firstLineChars="200" w:firstLine="643"/>
        <w:rPr>
          <w:rFonts w:ascii="仿宋" w:eastAsia="仿宋" w:hAnsi="仿宋" w:cs="宋体"/>
          <w:kern w:val="0"/>
          <w:sz w:val="32"/>
          <w:szCs w:val="32"/>
        </w:rPr>
      </w:pPr>
      <w:r w:rsidRPr="009659D6">
        <w:rPr>
          <w:rFonts w:ascii="仿宋" w:eastAsia="仿宋" w:hAnsi="仿宋" w:cs="宋体" w:hint="eastAsia"/>
          <w:b/>
          <w:kern w:val="0"/>
          <w:sz w:val="32"/>
          <w:szCs w:val="32"/>
        </w:rPr>
        <w:t>六、</w:t>
      </w:r>
      <w:r w:rsidRPr="009659D6">
        <w:rPr>
          <w:rFonts w:ascii="仿宋" w:eastAsia="仿宋" w:hAnsi="仿宋" w:hint="eastAsia"/>
          <w:b/>
          <w:sz w:val="32"/>
          <w:szCs w:val="32"/>
        </w:rPr>
        <w:t>本次挂牌出让的详细资料请参阅《挂牌出让文件》。</w:t>
      </w:r>
      <w:r w:rsidRPr="009659D6">
        <w:rPr>
          <w:rFonts w:ascii="仿宋" w:eastAsia="仿宋" w:hAnsi="仿宋" w:cs="宋体" w:hint="eastAsia"/>
          <w:kern w:val="0"/>
          <w:sz w:val="32"/>
          <w:szCs w:val="32"/>
        </w:rPr>
        <w:t>《挂牌出让文件》及地块相关资料，可以登录浙江省土地使用权网上交易系统浏览或下载。</w:t>
      </w:r>
    </w:p>
    <w:p w:rsidR="001C1520" w:rsidRPr="009659D6" w:rsidRDefault="001C1520" w:rsidP="00A542C2">
      <w:pPr>
        <w:widowControl/>
        <w:spacing w:line="360" w:lineRule="auto"/>
        <w:ind w:firstLineChars="200" w:firstLine="643"/>
        <w:rPr>
          <w:rFonts w:ascii="仿宋" w:eastAsia="仿宋" w:hAnsi="仿宋"/>
          <w:b/>
          <w:sz w:val="32"/>
          <w:szCs w:val="32"/>
        </w:rPr>
      </w:pPr>
      <w:r w:rsidRPr="009659D6">
        <w:rPr>
          <w:rFonts w:ascii="仿宋" w:eastAsia="仿宋" w:hAnsi="仿宋" w:cs="宋体" w:hint="eastAsia"/>
          <w:b/>
          <w:kern w:val="0"/>
          <w:sz w:val="32"/>
          <w:szCs w:val="32"/>
        </w:rPr>
        <w:t>七、</w:t>
      </w:r>
      <w:r w:rsidRPr="009659D6">
        <w:rPr>
          <w:rFonts w:ascii="仿宋" w:eastAsia="仿宋" w:hAnsi="仿宋" w:hint="eastAsia"/>
          <w:b/>
          <w:sz w:val="32"/>
          <w:szCs w:val="32"/>
        </w:rPr>
        <w:t>现场咨询：</w:t>
      </w:r>
      <w:r w:rsidR="00F30B15">
        <w:rPr>
          <w:rFonts w:ascii="仿宋" w:eastAsia="仿宋" w:hAnsi="仿宋" w:cs="宋体" w:hint="eastAsia"/>
          <w:kern w:val="0"/>
          <w:sz w:val="32"/>
          <w:szCs w:val="32"/>
        </w:rPr>
        <w:t>杭州市规划和自然资源局富阳分局</w:t>
      </w:r>
      <w:r w:rsidR="00F30B15" w:rsidRPr="009659D6">
        <w:rPr>
          <w:rFonts w:ascii="仿宋" w:eastAsia="仿宋" w:hAnsi="仿宋" w:cs="宋体" w:hint="eastAsia"/>
          <w:kern w:val="0"/>
          <w:sz w:val="32"/>
          <w:szCs w:val="32"/>
        </w:rPr>
        <w:t>地产交易中心（</w:t>
      </w:r>
      <w:r w:rsidR="00F30B15">
        <w:rPr>
          <w:rFonts w:ascii="仿宋" w:eastAsia="仿宋" w:hAnsi="仿宋" w:cs="宋体" w:hint="eastAsia"/>
          <w:kern w:val="0"/>
          <w:sz w:val="32"/>
          <w:szCs w:val="32"/>
        </w:rPr>
        <w:t>杭州市富阳</w:t>
      </w:r>
      <w:r w:rsidR="00F30B15" w:rsidRPr="00947282">
        <w:rPr>
          <w:rFonts w:ascii="仿宋" w:eastAsia="仿宋" w:hAnsi="仿宋" w:cs="宋体" w:hint="eastAsia"/>
          <w:kern w:val="0"/>
          <w:sz w:val="32"/>
          <w:szCs w:val="32"/>
        </w:rPr>
        <w:t>区鹿山街道</w:t>
      </w:r>
      <w:proofErr w:type="gramStart"/>
      <w:r w:rsidR="00F30B15" w:rsidRPr="00947282">
        <w:rPr>
          <w:rFonts w:ascii="仿宋" w:eastAsia="仿宋" w:hAnsi="仿宋" w:cs="宋体" w:hint="eastAsia"/>
          <w:kern w:val="0"/>
          <w:sz w:val="32"/>
          <w:szCs w:val="32"/>
        </w:rPr>
        <w:t>江连街</w:t>
      </w:r>
      <w:proofErr w:type="gramEnd"/>
      <w:r w:rsidR="00F30B15" w:rsidRPr="00947282">
        <w:rPr>
          <w:rFonts w:ascii="仿宋" w:eastAsia="仿宋" w:hAnsi="仿宋" w:cs="宋体" w:hint="eastAsia"/>
          <w:kern w:val="0"/>
          <w:sz w:val="32"/>
          <w:szCs w:val="32"/>
        </w:rPr>
        <w:t>27号4</w:t>
      </w:r>
      <w:r w:rsidR="00DA3644">
        <w:rPr>
          <w:rFonts w:ascii="仿宋" w:eastAsia="仿宋" w:hAnsi="仿宋" w:cs="宋体" w:hint="eastAsia"/>
          <w:kern w:val="0"/>
          <w:sz w:val="32"/>
          <w:szCs w:val="32"/>
        </w:rPr>
        <w:t>30</w:t>
      </w:r>
      <w:r w:rsidR="00F30B15" w:rsidRPr="00947282">
        <w:rPr>
          <w:rFonts w:ascii="仿宋" w:eastAsia="仿宋" w:hAnsi="仿宋" w:cs="宋体" w:hint="eastAsia"/>
          <w:kern w:val="0"/>
          <w:sz w:val="32"/>
          <w:szCs w:val="32"/>
        </w:rPr>
        <w:t>室；咨询电话：63314358 63155588）</w:t>
      </w:r>
      <w:r w:rsidR="00F30B15" w:rsidRPr="009659D6">
        <w:rPr>
          <w:rFonts w:ascii="仿宋" w:eastAsia="仿宋" w:hAnsi="仿宋" w:cs="宋体" w:hint="eastAsia"/>
          <w:kern w:val="0"/>
          <w:sz w:val="32"/>
          <w:szCs w:val="32"/>
        </w:rPr>
        <w:t>。</w:t>
      </w:r>
    </w:p>
    <w:p w:rsidR="001C1520" w:rsidRPr="009659D6" w:rsidRDefault="001C1520" w:rsidP="00A542C2">
      <w:pPr>
        <w:widowControl/>
        <w:spacing w:line="360" w:lineRule="auto"/>
        <w:ind w:firstLineChars="200" w:firstLine="643"/>
        <w:rPr>
          <w:rFonts w:ascii="仿宋" w:eastAsia="仿宋" w:hAnsi="仿宋" w:cs="宋体"/>
          <w:kern w:val="0"/>
          <w:sz w:val="32"/>
          <w:szCs w:val="32"/>
        </w:rPr>
      </w:pPr>
      <w:r w:rsidRPr="009659D6">
        <w:rPr>
          <w:rFonts w:ascii="仿宋" w:eastAsia="仿宋" w:hAnsi="仿宋" w:cs="宋体" w:hint="eastAsia"/>
          <w:b/>
          <w:kern w:val="0"/>
          <w:sz w:val="32"/>
          <w:szCs w:val="32"/>
        </w:rPr>
        <w:t>八、</w:t>
      </w:r>
      <w:r w:rsidRPr="009659D6">
        <w:rPr>
          <w:rFonts w:ascii="仿宋" w:eastAsia="仿宋" w:hAnsi="仿宋" w:cs="宋体" w:hint="eastAsia"/>
          <w:kern w:val="0"/>
          <w:sz w:val="32"/>
          <w:szCs w:val="32"/>
        </w:rPr>
        <w:t>申请人须按照挂牌须知要求办理数字证书，符合竞买要求，并按要求足额交纳竞买保证金，方可参加网上挂牌出让活动。</w:t>
      </w:r>
    </w:p>
    <w:p w:rsidR="001C1520" w:rsidRPr="009659D6" w:rsidRDefault="008200C5" w:rsidP="009659D6">
      <w:pPr>
        <w:widowControl/>
        <w:spacing w:line="360" w:lineRule="auto"/>
        <w:jc w:val="center"/>
        <w:rPr>
          <w:rFonts w:ascii="仿宋" w:eastAsia="仿宋" w:hAnsi="仿宋"/>
          <w:sz w:val="32"/>
          <w:szCs w:val="32"/>
        </w:rPr>
      </w:pPr>
      <w:r>
        <w:rPr>
          <w:rFonts w:ascii="仿宋" w:eastAsia="仿宋" w:hAnsi="仿宋" w:cs="宋体" w:hint="eastAsia"/>
          <w:kern w:val="0"/>
          <w:sz w:val="32"/>
          <w:szCs w:val="32"/>
        </w:rPr>
        <w:t xml:space="preserve">                     </w:t>
      </w:r>
      <w:r w:rsidR="00DF15F3">
        <w:rPr>
          <w:rFonts w:ascii="仿宋" w:eastAsia="仿宋" w:hAnsi="仿宋" w:cs="宋体" w:hint="eastAsia"/>
          <w:kern w:val="0"/>
          <w:sz w:val="32"/>
          <w:szCs w:val="32"/>
        </w:rPr>
        <w:t>杭州市规划和自然资源局富阳分局</w:t>
      </w:r>
    </w:p>
    <w:p w:rsidR="001C1520" w:rsidRPr="009659D6" w:rsidRDefault="00F30B15" w:rsidP="009659D6">
      <w:pPr>
        <w:widowControl/>
        <w:spacing w:line="360" w:lineRule="auto"/>
        <w:jc w:val="center"/>
        <w:rPr>
          <w:rFonts w:ascii="仿宋" w:eastAsia="仿宋" w:hAnsi="仿宋" w:cs="宋体"/>
          <w:kern w:val="0"/>
          <w:sz w:val="32"/>
          <w:szCs w:val="32"/>
        </w:rPr>
      </w:pPr>
      <w:r>
        <w:rPr>
          <w:rFonts w:ascii="仿宋" w:eastAsia="仿宋" w:hAnsi="仿宋" w:hint="eastAsia"/>
          <w:sz w:val="32"/>
          <w:szCs w:val="32"/>
        </w:rPr>
        <w:t xml:space="preserve">                    </w:t>
      </w:r>
      <w:r w:rsidR="001C1520" w:rsidRPr="009659D6">
        <w:rPr>
          <w:rFonts w:ascii="仿宋" w:eastAsia="仿宋" w:hAnsi="仿宋" w:hint="eastAsia"/>
          <w:sz w:val="32"/>
          <w:szCs w:val="32"/>
        </w:rPr>
        <w:t>杭州市富阳区公共资源交易中心</w:t>
      </w:r>
    </w:p>
    <w:p w:rsidR="0006697C" w:rsidRPr="0059781C" w:rsidRDefault="009659D6" w:rsidP="009659D6">
      <w:pPr>
        <w:widowControl/>
        <w:spacing w:line="360" w:lineRule="auto"/>
        <w:jc w:val="center"/>
        <w:rPr>
          <w:rFonts w:ascii="仿宋" w:eastAsia="仿宋" w:hAnsi="仿宋"/>
          <w:sz w:val="32"/>
          <w:szCs w:val="32"/>
        </w:rPr>
      </w:pPr>
      <w:r>
        <w:rPr>
          <w:rFonts w:ascii="仿宋" w:eastAsia="仿宋" w:hAnsi="仿宋" w:cs="宋体" w:hint="eastAsia"/>
          <w:color w:val="0000FF"/>
          <w:kern w:val="0"/>
          <w:sz w:val="32"/>
          <w:szCs w:val="32"/>
        </w:rPr>
        <w:t xml:space="preserve">                      </w:t>
      </w:r>
      <w:r w:rsidR="001C1520" w:rsidRPr="00A5157A">
        <w:rPr>
          <w:rFonts w:ascii="仿宋" w:eastAsia="仿宋" w:hAnsi="仿宋" w:cs="宋体" w:hint="eastAsia"/>
          <w:kern w:val="0"/>
          <w:sz w:val="32"/>
          <w:szCs w:val="32"/>
        </w:rPr>
        <w:t>201</w:t>
      </w:r>
      <w:r w:rsidR="008200C5" w:rsidRPr="00A5157A">
        <w:rPr>
          <w:rFonts w:ascii="仿宋" w:eastAsia="仿宋" w:hAnsi="仿宋" w:cs="宋体" w:hint="eastAsia"/>
          <w:kern w:val="0"/>
          <w:sz w:val="32"/>
          <w:szCs w:val="32"/>
        </w:rPr>
        <w:t>9</w:t>
      </w:r>
      <w:r w:rsidR="001C1520" w:rsidRPr="00A5157A">
        <w:rPr>
          <w:rFonts w:ascii="仿宋" w:eastAsia="仿宋" w:hAnsi="仿宋" w:cs="宋体" w:hint="eastAsia"/>
          <w:kern w:val="0"/>
          <w:sz w:val="32"/>
          <w:szCs w:val="32"/>
        </w:rPr>
        <w:t>年</w:t>
      </w:r>
      <w:r w:rsidR="00A542C2" w:rsidRPr="00A5157A">
        <w:rPr>
          <w:rFonts w:ascii="仿宋" w:eastAsia="仿宋" w:hAnsi="仿宋" w:cs="宋体" w:hint="eastAsia"/>
          <w:kern w:val="0"/>
          <w:sz w:val="32"/>
          <w:szCs w:val="32"/>
        </w:rPr>
        <w:t>11</w:t>
      </w:r>
      <w:r w:rsidR="001C1520" w:rsidRPr="00A5157A">
        <w:rPr>
          <w:rFonts w:ascii="仿宋" w:eastAsia="仿宋" w:hAnsi="仿宋" w:cs="宋体" w:hint="eastAsia"/>
          <w:kern w:val="0"/>
          <w:sz w:val="32"/>
          <w:szCs w:val="32"/>
        </w:rPr>
        <w:t>月</w:t>
      </w:r>
      <w:r w:rsidR="00C67084">
        <w:rPr>
          <w:rFonts w:ascii="仿宋" w:eastAsia="仿宋" w:hAnsi="仿宋" w:cs="宋体" w:hint="eastAsia"/>
          <w:kern w:val="0"/>
          <w:sz w:val="32"/>
          <w:szCs w:val="32"/>
        </w:rPr>
        <w:t>15</w:t>
      </w:r>
      <w:r w:rsidR="001C1520" w:rsidRPr="00A5157A">
        <w:rPr>
          <w:rFonts w:ascii="仿宋" w:eastAsia="仿宋" w:hAnsi="仿宋" w:cs="宋体" w:hint="eastAsia"/>
          <w:kern w:val="0"/>
          <w:sz w:val="32"/>
          <w:szCs w:val="32"/>
        </w:rPr>
        <w:t>日</w:t>
      </w:r>
    </w:p>
    <w:sectPr w:rsidR="0006697C" w:rsidRPr="0059781C" w:rsidSect="00F04F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F13" w:rsidRDefault="002E2F13" w:rsidP="00950A19">
      <w:r>
        <w:separator/>
      </w:r>
    </w:p>
  </w:endnote>
  <w:endnote w:type="continuationSeparator" w:id="0">
    <w:p w:rsidR="002E2F13" w:rsidRDefault="002E2F13" w:rsidP="00950A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F13" w:rsidRDefault="002E2F13" w:rsidP="00950A19">
      <w:r>
        <w:separator/>
      </w:r>
    </w:p>
  </w:footnote>
  <w:footnote w:type="continuationSeparator" w:id="0">
    <w:p w:rsidR="002E2F13" w:rsidRDefault="002E2F13" w:rsidP="00950A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64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17EB"/>
    <w:rsid w:val="00023962"/>
    <w:rsid w:val="0005325C"/>
    <w:rsid w:val="00055D5B"/>
    <w:rsid w:val="000623CA"/>
    <w:rsid w:val="0006697C"/>
    <w:rsid w:val="00080D53"/>
    <w:rsid w:val="00094C58"/>
    <w:rsid w:val="000B41AC"/>
    <w:rsid w:val="000D2F1D"/>
    <w:rsid w:val="000D4C3A"/>
    <w:rsid w:val="000E38DB"/>
    <w:rsid w:val="000F0260"/>
    <w:rsid w:val="00110ECC"/>
    <w:rsid w:val="0011428F"/>
    <w:rsid w:val="00126260"/>
    <w:rsid w:val="00133210"/>
    <w:rsid w:val="00135FFE"/>
    <w:rsid w:val="00147B2C"/>
    <w:rsid w:val="001633DF"/>
    <w:rsid w:val="00176971"/>
    <w:rsid w:val="00186A7E"/>
    <w:rsid w:val="001A5FB7"/>
    <w:rsid w:val="001C1520"/>
    <w:rsid w:val="001C5DB4"/>
    <w:rsid w:val="001F17EB"/>
    <w:rsid w:val="001F43BC"/>
    <w:rsid w:val="00223437"/>
    <w:rsid w:val="00296F4C"/>
    <w:rsid w:val="002A5459"/>
    <w:rsid w:val="002E2F13"/>
    <w:rsid w:val="00302BA1"/>
    <w:rsid w:val="00314540"/>
    <w:rsid w:val="00344464"/>
    <w:rsid w:val="00347B75"/>
    <w:rsid w:val="00374851"/>
    <w:rsid w:val="00386825"/>
    <w:rsid w:val="00452741"/>
    <w:rsid w:val="00466660"/>
    <w:rsid w:val="004778AB"/>
    <w:rsid w:val="004B32D5"/>
    <w:rsid w:val="004C425B"/>
    <w:rsid w:val="005317B4"/>
    <w:rsid w:val="005402C6"/>
    <w:rsid w:val="005565EC"/>
    <w:rsid w:val="0056767E"/>
    <w:rsid w:val="005711BB"/>
    <w:rsid w:val="00573F3E"/>
    <w:rsid w:val="00583C51"/>
    <w:rsid w:val="0059781C"/>
    <w:rsid w:val="005A5BB5"/>
    <w:rsid w:val="005B7161"/>
    <w:rsid w:val="005D18C1"/>
    <w:rsid w:val="005D4445"/>
    <w:rsid w:val="005E435B"/>
    <w:rsid w:val="00631FAD"/>
    <w:rsid w:val="006443CB"/>
    <w:rsid w:val="00655101"/>
    <w:rsid w:val="00693D10"/>
    <w:rsid w:val="006C1B80"/>
    <w:rsid w:val="006F33A3"/>
    <w:rsid w:val="007426E1"/>
    <w:rsid w:val="00755D60"/>
    <w:rsid w:val="007572FC"/>
    <w:rsid w:val="00764E5D"/>
    <w:rsid w:val="00781E1F"/>
    <w:rsid w:val="007965C4"/>
    <w:rsid w:val="007E4AAD"/>
    <w:rsid w:val="007F1982"/>
    <w:rsid w:val="00800014"/>
    <w:rsid w:val="00802DE8"/>
    <w:rsid w:val="008200C5"/>
    <w:rsid w:val="00850BBA"/>
    <w:rsid w:val="0085492A"/>
    <w:rsid w:val="00872F52"/>
    <w:rsid w:val="008819AF"/>
    <w:rsid w:val="008821AF"/>
    <w:rsid w:val="00892451"/>
    <w:rsid w:val="008C0E2F"/>
    <w:rsid w:val="008D1D01"/>
    <w:rsid w:val="008F5C1F"/>
    <w:rsid w:val="008F6E43"/>
    <w:rsid w:val="00910BD6"/>
    <w:rsid w:val="009421D8"/>
    <w:rsid w:val="009479C4"/>
    <w:rsid w:val="00950A19"/>
    <w:rsid w:val="009659D6"/>
    <w:rsid w:val="009A0E26"/>
    <w:rsid w:val="009C2DED"/>
    <w:rsid w:val="009C5B51"/>
    <w:rsid w:val="009D2A58"/>
    <w:rsid w:val="009D4264"/>
    <w:rsid w:val="00A03DAF"/>
    <w:rsid w:val="00A27F9C"/>
    <w:rsid w:val="00A421B9"/>
    <w:rsid w:val="00A5157A"/>
    <w:rsid w:val="00A542C2"/>
    <w:rsid w:val="00A558F5"/>
    <w:rsid w:val="00A64205"/>
    <w:rsid w:val="00A939C4"/>
    <w:rsid w:val="00A95B72"/>
    <w:rsid w:val="00A97F2D"/>
    <w:rsid w:val="00AB426B"/>
    <w:rsid w:val="00AD3295"/>
    <w:rsid w:val="00AE689D"/>
    <w:rsid w:val="00B1071A"/>
    <w:rsid w:val="00B34DA0"/>
    <w:rsid w:val="00B3500C"/>
    <w:rsid w:val="00B37C63"/>
    <w:rsid w:val="00B45E55"/>
    <w:rsid w:val="00B746DF"/>
    <w:rsid w:val="00BA5EF3"/>
    <w:rsid w:val="00BC62F3"/>
    <w:rsid w:val="00BF7479"/>
    <w:rsid w:val="00C344C3"/>
    <w:rsid w:val="00C53ACF"/>
    <w:rsid w:val="00C67084"/>
    <w:rsid w:val="00C744D7"/>
    <w:rsid w:val="00CB51A0"/>
    <w:rsid w:val="00CE7F54"/>
    <w:rsid w:val="00CF7C80"/>
    <w:rsid w:val="00D141D2"/>
    <w:rsid w:val="00D20A28"/>
    <w:rsid w:val="00D83FE5"/>
    <w:rsid w:val="00D875EA"/>
    <w:rsid w:val="00D9448B"/>
    <w:rsid w:val="00DA3644"/>
    <w:rsid w:val="00DA5FE4"/>
    <w:rsid w:val="00DB17F8"/>
    <w:rsid w:val="00DC73AC"/>
    <w:rsid w:val="00DE2FBF"/>
    <w:rsid w:val="00DF15F3"/>
    <w:rsid w:val="00E005CD"/>
    <w:rsid w:val="00E14705"/>
    <w:rsid w:val="00E340C6"/>
    <w:rsid w:val="00E372C0"/>
    <w:rsid w:val="00E943C8"/>
    <w:rsid w:val="00EA233C"/>
    <w:rsid w:val="00EA4157"/>
    <w:rsid w:val="00EC5C28"/>
    <w:rsid w:val="00ED3B08"/>
    <w:rsid w:val="00F04FCD"/>
    <w:rsid w:val="00F135C3"/>
    <w:rsid w:val="00F30B15"/>
    <w:rsid w:val="00F32AC4"/>
    <w:rsid w:val="00F37E9F"/>
    <w:rsid w:val="00F40D57"/>
    <w:rsid w:val="00F74812"/>
    <w:rsid w:val="00FD4B48"/>
    <w:rsid w:val="00FE22D5"/>
    <w:rsid w:val="00FE5F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520"/>
    <w:pPr>
      <w:widowControl w:val="0"/>
      <w:jc w:val="both"/>
    </w:pPr>
    <w:rPr>
      <w:rFonts w:ascii="Times New Roman" w:eastAsia="宋体"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link w:val="a3"/>
    <w:rsid w:val="001C1520"/>
    <w:rPr>
      <w:rFonts w:ascii="Times New Roman" w:hAnsi="Times New Roman"/>
      <w:sz w:val="28"/>
    </w:rPr>
  </w:style>
  <w:style w:type="paragraph" w:styleId="a3">
    <w:name w:val="Body Text Indent"/>
    <w:basedOn w:val="a"/>
    <w:link w:val="Char"/>
    <w:rsid w:val="001C1520"/>
    <w:pPr>
      <w:spacing w:line="480" w:lineRule="exact"/>
      <w:ind w:firstLine="420"/>
    </w:pPr>
    <w:rPr>
      <w:rFonts w:eastAsiaTheme="minorEastAsia" w:cstheme="minorBidi"/>
      <w:sz w:val="28"/>
      <w:szCs w:val="22"/>
    </w:rPr>
  </w:style>
  <w:style w:type="character" w:customStyle="1" w:styleId="Char1">
    <w:name w:val="正文文本缩进 Char1"/>
    <w:basedOn w:val="a0"/>
    <w:uiPriority w:val="99"/>
    <w:semiHidden/>
    <w:rsid w:val="001C1520"/>
    <w:rPr>
      <w:rFonts w:ascii="Times New Roman" w:eastAsia="宋体" w:hAnsi="Times New Roman" w:cs="Times New Roman"/>
      <w:sz w:val="24"/>
      <w:szCs w:val="20"/>
    </w:rPr>
  </w:style>
  <w:style w:type="paragraph" w:styleId="a4">
    <w:name w:val="header"/>
    <w:basedOn w:val="a"/>
    <w:link w:val="Char0"/>
    <w:uiPriority w:val="99"/>
    <w:semiHidden/>
    <w:unhideWhenUsed/>
    <w:rsid w:val="00950A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50A19"/>
    <w:rPr>
      <w:rFonts w:ascii="Times New Roman" w:eastAsia="宋体" w:hAnsi="Times New Roman" w:cs="Times New Roman"/>
      <w:sz w:val="18"/>
      <w:szCs w:val="18"/>
    </w:rPr>
  </w:style>
  <w:style w:type="paragraph" w:styleId="a5">
    <w:name w:val="footer"/>
    <w:basedOn w:val="a"/>
    <w:link w:val="Char2"/>
    <w:uiPriority w:val="99"/>
    <w:semiHidden/>
    <w:unhideWhenUsed/>
    <w:rsid w:val="00950A19"/>
    <w:pPr>
      <w:tabs>
        <w:tab w:val="center" w:pos="4153"/>
        <w:tab w:val="right" w:pos="8306"/>
      </w:tabs>
      <w:snapToGrid w:val="0"/>
      <w:jc w:val="left"/>
    </w:pPr>
    <w:rPr>
      <w:sz w:val="18"/>
      <w:szCs w:val="18"/>
    </w:rPr>
  </w:style>
  <w:style w:type="character" w:customStyle="1" w:styleId="Char2">
    <w:name w:val="页脚 Char"/>
    <w:basedOn w:val="a0"/>
    <w:link w:val="a5"/>
    <w:uiPriority w:val="99"/>
    <w:semiHidden/>
    <w:rsid w:val="00950A1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1284354">
      <w:bodyDiv w:val="1"/>
      <w:marLeft w:val="0"/>
      <w:marRight w:val="0"/>
      <w:marTop w:val="0"/>
      <w:marBottom w:val="0"/>
      <w:divBdr>
        <w:top w:val="none" w:sz="0" w:space="0" w:color="auto"/>
        <w:left w:val="none" w:sz="0" w:space="0" w:color="auto"/>
        <w:bottom w:val="none" w:sz="0" w:space="0" w:color="auto"/>
        <w:right w:val="none" w:sz="0" w:space="0" w:color="auto"/>
      </w:divBdr>
    </w:div>
    <w:div w:id="944730351">
      <w:bodyDiv w:val="1"/>
      <w:marLeft w:val="0"/>
      <w:marRight w:val="0"/>
      <w:marTop w:val="0"/>
      <w:marBottom w:val="0"/>
      <w:divBdr>
        <w:top w:val="none" w:sz="0" w:space="0" w:color="auto"/>
        <w:left w:val="none" w:sz="0" w:space="0" w:color="auto"/>
        <w:bottom w:val="none" w:sz="0" w:space="0" w:color="auto"/>
        <w:right w:val="none" w:sz="0" w:space="0" w:color="auto"/>
      </w:divBdr>
    </w:div>
    <w:div w:id="1769960883">
      <w:bodyDiv w:val="1"/>
      <w:marLeft w:val="0"/>
      <w:marRight w:val="0"/>
      <w:marTop w:val="0"/>
      <w:marBottom w:val="0"/>
      <w:divBdr>
        <w:top w:val="none" w:sz="0" w:space="0" w:color="auto"/>
        <w:left w:val="none" w:sz="0" w:space="0" w:color="auto"/>
        <w:bottom w:val="none" w:sz="0" w:space="0" w:color="auto"/>
        <w:right w:val="none" w:sz="0" w:space="0" w:color="auto"/>
      </w:divBdr>
    </w:div>
    <w:div w:id="18321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Pages>
  <Words>140</Words>
  <Characters>799</Characters>
  <Application>Microsoft Office Word</Application>
  <DocSecurity>0</DocSecurity>
  <Lines>6</Lines>
  <Paragraphs>1</Paragraphs>
  <ScaleCrop>false</ScaleCrop>
  <Company>MS</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72</cp:revision>
  <cp:lastPrinted>2019-02-15T08:19:00Z</cp:lastPrinted>
  <dcterms:created xsi:type="dcterms:W3CDTF">2017-09-29T01:35:00Z</dcterms:created>
  <dcterms:modified xsi:type="dcterms:W3CDTF">2019-11-14T03:10:00Z</dcterms:modified>
</cp:coreProperties>
</file>