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EA" w:rsidRPr="007118EA" w:rsidRDefault="007118EA" w:rsidP="007118EA">
      <w:pPr>
        <w:widowControl/>
        <w:jc w:val="center"/>
        <w:rPr>
          <w:rFonts w:ascii="微软雅黑" w:eastAsia="微软雅黑" w:hAnsi="微软雅黑" w:cs="宋体"/>
          <w:b/>
          <w:bCs/>
          <w:color w:val="4E5E6E"/>
          <w:kern w:val="0"/>
          <w:sz w:val="27"/>
          <w:szCs w:val="27"/>
        </w:rPr>
      </w:pPr>
      <w:r w:rsidRPr="007118EA">
        <w:rPr>
          <w:rFonts w:ascii="微软雅黑" w:eastAsia="微软雅黑" w:hAnsi="微软雅黑" w:cs="宋体" w:hint="eastAsia"/>
          <w:b/>
          <w:bCs/>
          <w:color w:val="4E5E6E"/>
          <w:kern w:val="0"/>
          <w:sz w:val="27"/>
          <w:szCs w:val="27"/>
        </w:rPr>
        <w:t>成都市拍卖出让国有建设用地使用权公告(成公</w:t>
      </w:r>
      <w:proofErr w:type="gramStart"/>
      <w:r w:rsidRPr="007118EA">
        <w:rPr>
          <w:rFonts w:ascii="微软雅黑" w:eastAsia="微软雅黑" w:hAnsi="微软雅黑" w:cs="宋体" w:hint="eastAsia"/>
          <w:b/>
          <w:bCs/>
          <w:color w:val="4E5E6E"/>
          <w:kern w:val="0"/>
          <w:sz w:val="27"/>
          <w:szCs w:val="27"/>
        </w:rPr>
        <w:t>资土拍告</w:t>
      </w:r>
      <w:proofErr w:type="gramEnd"/>
      <w:r w:rsidRPr="007118EA">
        <w:rPr>
          <w:rFonts w:ascii="微软雅黑" w:eastAsia="微软雅黑" w:hAnsi="微软雅黑" w:cs="宋体" w:hint="eastAsia"/>
          <w:b/>
          <w:bCs/>
          <w:color w:val="4E5E6E"/>
          <w:kern w:val="0"/>
          <w:sz w:val="27"/>
          <w:szCs w:val="27"/>
        </w:rPr>
        <w:t>(2020)18号)</w:t>
      </w:r>
    </w:p>
    <w:p w:rsidR="007118EA" w:rsidRPr="007118EA" w:rsidRDefault="007118EA" w:rsidP="007118EA">
      <w:pPr>
        <w:widowControl/>
        <w:jc w:val="center"/>
        <w:rPr>
          <w:rFonts w:ascii="微软雅黑" w:eastAsia="微软雅黑" w:hAnsi="微软雅黑" w:cs="宋体" w:hint="eastAsia"/>
          <w:color w:val="9D9D9D"/>
          <w:kern w:val="0"/>
          <w:szCs w:val="21"/>
        </w:rPr>
      </w:pPr>
      <w:r w:rsidRPr="007118EA">
        <w:rPr>
          <w:rFonts w:ascii="微软雅黑" w:eastAsia="微软雅黑" w:hAnsi="微软雅黑" w:cs="宋体" w:hint="eastAsia"/>
          <w:color w:val="9D9D9D"/>
          <w:kern w:val="0"/>
          <w:szCs w:val="21"/>
        </w:rPr>
        <w:t>日期：2020-03-25</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7118EA">
        <w:rPr>
          <w:rFonts w:ascii="宋体" w:eastAsia="宋体" w:hAnsi="宋体" w:cs="宋体" w:hint="eastAsia"/>
          <w:color w:val="000000"/>
          <w:kern w:val="0"/>
          <w:sz w:val="24"/>
          <w:szCs w:val="24"/>
        </w:rPr>
        <w:t xml:space="preserve">    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以拍卖方式组织出让 3 </w:t>
      </w:r>
      <w:proofErr w:type="gramStart"/>
      <w:r w:rsidRPr="007118EA">
        <w:rPr>
          <w:rFonts w:ascii="宋体" w:eastAsia="宋体" w:hAnsi="宋体" w:cs="宋体" w:hint="eastAsia"/>
          <w:color w:val="000000"/>
          <w:kern w:val="0"/>
          <w:sz w:val="24"/>
          <w:szCs w:val="24"/>
        </w:rPr>
        <w:t>宗国有</w:t>
      </w:r>
      <w:proofErr w:type="gramEnd"/>
      <w:r w:rsidRPr="007118EA">
        <w:rPr>
          <w:rFonts w:ascii="宋体" w:eastAsia="宋体" w:hAnsi="宋体" w:cs="宋体" w:hint="eastAsia"/>
          <w:color w:val="000000"/>
          <w:kern w:val="0"/>
          <w:sz w:val="24"/>
          <w:szCs w:val="24"/>
        </w:rPr>
        <w:t>建设用地使用权。现就有关事项公告如下：</w:t>
      </w:r>
    </w:p>
    <w:p w:rsidR="007118EA" w:rsidRPr="007118EA" w:rsidRDefault="007118EA" w:rsidP="007118EA">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32"/>
        <w:gridCol w:w="753"/>
        <w:gridCol w:w="532"/>
        <w:gridCol w:w="835"/>
        <w:gridCol w:w="532"/>
        <w:gridCol w:w="532"/>
        <w:gridCol w:w="618"/>
        <w:gridCol w:w="532"/>
        <w:gridCol w:w="921"/>
        <w:gridCol w:w="503"/>
        <w:gridCol w:w="532"/>
        <w:gridCol w:w="561"/>
        <w:gridCol w:w="748"/>
        <w:gridCol w:w="359"/>
      </w:tblGrid>
      <w:tr w:rsidR="007118EA" w:rsidRPr="007118EA" w:rsidTr="007118EA">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拍卖出</w:t>
            </w:r>
          </w:p>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jc w:val="left"/>
              <w:rPr>
                <w:rFonts w:ascii="微软雅黑" w:eastAsia="微软雅黑" w:hAnsi="微软雅黑" w:cs="宋体" w:hint="eastAsia"/>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出让人</w:t>
            </w:r>
          </w:p>
        </w:tc>
      </w:tr>
      <w:tr w:rsidR="007118EA" w:rsidRPr="007118EA" w:rsidTr="007118EA">
        <w:tc>
          <w:tcPr>
            <w:tcW w:w="0" w:type="auto"/>
            <w:vMerge/>
            <w:tcBorders>
              <w:top w:val="single" w:sz="6" w:space="0" w:color="auto"/>
              <w:left w:val="single" w:sz="6" w:space="0" w:color="auto"/>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计入容积率总建筑面积</w:t>
            </w:r>
            <w:r w:rsidRPr="007118EA">
              <w:rPr>
                <w:rFonts w:ascii="Times New Roman" w:eastAsia="微软雅黑" w:hAnsi="Times New Roman" w:cs="Times New Roman"/>
                <w:color w:val="000000"/>
                <w:kern w:val="0"/>
                <w:sz w:val="18"/>
                <w:szCs w:val="18"/>
              </w:rPr>
              <w:t>/</w:t>
            </w:r>
            <w:r w:rsidRPr="007118EA">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规划用地</w:t>
            </w:r>
          </w:p>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持证准用</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面积</w:t>
            </w:r>
            <w:r w:rsidRPr="007118EA">
              <w:rPr>
                <w:rFonts w:ascii="Times New Roman" w:eastAsia="微软雅黑" w:hAnsi="Times New Roman" w:cs="Times New Roman"/>
                <w:color w:val="000000"/>
                <w:kern w:val="0"/>
                <w:sz w:val="18"/>
                <w:szCs w:val="18"/>
              </w:rPr>
              <w:t>(</w:t>
            </w:r>
            <w:r w:rsidRPr="007118EA">
              <w:rPr>
                <w:rFonts w:ascii="宋体" w:eastAsia="宋体" w:hAnsi="宋体" w:cs="宋体" w:hint="eastAsia"/>
                <w:color w:val="000000"/>
                <w:kern w:val="0"/>
                <w:sz w:val="18"/>
                <w:szCs w:val="18"/>
              </w:rPr>
              <w:t>亩</w:t>
            </w:r>
            <w:r w:rsidRPr="007118EA">
              <w:rPr>
                <w:rFonts w:ascii="Times New Roman" w:eastAsia="微软雅黑" w:hAnsi="Times New Roman" w:cs="Times New Roman"/>
                <w:color w:val="000000"/>
                <w:kern w:val="0"/>
                <w:sz w:val="18"/>
                <w:szCs w:val="18"/>
              </w:rPr>
              <w:t>)</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r>
      <w:tr w:rsidR="007118EA" w:rsidRPr="007118EA" w:rsidTr="007118EA">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SLG-(07)-2020-001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双流区东升街道迎春桥社区集体、九组，接待寺社区三组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46672.47</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合</w:t>
            </w:r>
            <w:r w:rsidRPr="007118EA">
              <w:rPr>
                <w:rFonts w:ascii="Times New Roman" w:eastAsia="微软雅黑" w:hAnsi="Times New Roman" w:cs="Times New Roman"/>
                <w:color w:val="000000"/>
                <w:kern w:val="0"/>
                <w:sz w:val="18"/>
                <w:szCs w:val="18"/>
              </w:rPr>
              <w:t>70.0087</w:t>
            </w:r>
            <w:r w:rsidRPr="007118EA">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商务用地</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40</w:t>
            </w:r>
            <w:r w:rsidRPr="007118EA">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楼面地价：</w:t>
            </w:r>
            <w:r w:rsidRPr="007118EA">
              <w:rPr>
                <w:rFonts w:ascii="Times New Roman" w:eastAsia="微软雅黑" w:hAnsi="Times New Roman" w:cs="Times New Roman"/>
                <w:color w:val="000000"/>
                <w:kern w:val="0"/>
                <w:sz w:val="18"/>
                <w:szCs w:val="18"/>
              </w:rPr>
              <w:t>2600</w:t>
            </w:r>
            <w:r w:rsidRPr="007118EA">
              <w:rPr>
                <w:rFonts w:ascii="宋体" w:eastAsia="宋体" w:hAnsi="宋体" w:cs="宋体" w:hint="eastAsia"/>
                <w:color w:val="000000"/>
                <w:kern w:val="0"/>
                <w:sz w:val="18"/>
                <w:szCs w:val="18"/>
              </w:rPr>
              <w:t>元</w:t>
            </w:r>
            <w:r w:rsidRPr="007118EA">
              <w:rPr>
                <w:rFonts w:ascii="Times New Roman" w:eastAsia="微软雅黑" w:hAnsi="Times New Roman" w:cs="Times New Roman"/>
                <w:color w:val="000000"/>
                <w:kern w:val="0"/>
                <w:sz w:val="18"/>
                <w:szCs w:val="18"/>
              </w:rPr>
              <w:t>/</w:t>
            </w:r>
            <w:r w:rsidRPr="007118EA">
              <w:rPr>
                <w:rFonts w:ascii="宋体" w:eastAsia="宋体" w:hAnsi="宋体" w:cs="宋体" w:hint="eastAsia"/>
                <w:color w:val="000000"/>
                <w:kern w:val="0"/>
                <w:sz w:val="18"/>
                <w:szCs w:val="18"/>
              </w:rPr>
              <w:t>平方米</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7500</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7118EA" w:rsidRPr="007118EA" w:rsidRDefault="007118EA" w:rsidP="007118EA">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2020</w:t>
            </w:r>
            <w:r w:rsidRPr="007118EA">
              <w:rPr>
                <w:rFonts w:ascii="宋体" w:eastAsia="宋体" w:hAnsi="宋体" w:cs="宋体" w:hint="eastAsia"/>
                <w:color w:val="000000"/>
                <w:kern w:val="0"/>
                <w:sz w:val="18"/>
                <w:szCs w:val="18"/>
              </w:rPr>
              <w:t>年</w:t>
            </w:r>
            <w:r w:rsidRPr="007118EA">
              <w:rPr>
                <w:rFonts w:ascii="Times New Roman" w:eastAsia="微软雅黑" w:hAnsi="Times New Roman" w:cs="Times New Roman"/>
                <w:color w:val="000000"/>
                <w:kern w:val="0"/>
                <w:sz w:val="18"/>
                <w:szCs w:val="18"/>
              </w:rPr>
              <w:t>04</w:t>
            </w:r>
            <w:r w:rsidRPr="007118EA">
              <w:rPr>
                <w:rFonts w:ascii="宋体" w:eastAsia="宋体" w:hAnsi="宋体" w:cs="宋体" w:hint="eastAsia"/>
                <w:color w:val="000000"/>
                <w:kern w:val="0"/>
                <w:sz w:val="18"/>
                <w:szCs w:val="18"/>
              </w:rPr>
              <w:t>月</w:t>
            </w:r>
            <w:r w:rsidRPr="007118EA">
              <w:rPr>
                <w:rFonts w:ascii="Times New Roman" w:eastAsia="微软雅黑" w:hAnsi="Times New Roman" w:cs="Times New Roman"/>
                <w:color w:val="000000"/>
                <w:kern w:val="0"/>
                <w:sz w:val="18"/>
                <w:szCs w:val="18"/>
              </w:rPr>
              <w:t>17</w:t>
            </w:r>
            <w:r w:rsidRPr="007118EA">
              <w:rPr>
                <w:rFonts w:ascii="宋体" w:eastAsia="宋体" w:hAnsi="宋体" w:cs="宋体" w:hint="eastAsia"/>
                <w:color w:val="000000"/>
                <w:kern w:val="0"/>
                <w:sz w:val="18"/>
                <w:szCs w:val="18"/>
              </w:rPr>
              <w:t>日</w:t>
            </w:r>
            <w:r w:rsidRPr="007118EA">
              <w:rPr>
                <w:rFonts w:ascii="Times New Roman" w:eastAsia="微软雅黑" w:hAnsi="Times New Roman" w:cs="Times New Roman"/>
                <w:color w:val="000000"/>
                <w:kern w:val="0"/>
                <w:sz w:val="18"/>
                <w:szCs w:val="18"/>
              </w:rPr>
              <w:t>10</w:t>
            </w:r>
            <w:r w:rsidRPr="007118EA">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不大于</w:t>
            </w:r>
            <w:r w:rsidRPr="007118EA">
              <w:rPr>
                <w:rFonts w:ascii="Times New Roman" w:eastAsia="微软雅黑" w:hAnsi="Times New Roman" w:cs="Times New Roman"/>
                <w:color w:val="000000"/>
                <w:kern w:val="0"/>
                <w:sz w:val="18"/>
                <w:szCs w:val="18"/>
              </w:rPr>
              <w:t>93300</w:t>
            </w:r>
            <w:r w:rsidRPr="007118EA">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不大于</w:t>
            </w:r>
            <w:r w:rsidRPr="007118EA">
              <w:rPr>
                <w:rFonts w:ascii="Times New Roman" w:eastAsia="微软雅黑" w:hAnsi="Times New Roman" w:cs="Times New Roman"/>
                <w:color w:val="000000"/>
                <w:kern w:val="0"/>
                <w:sz w:val="18"/>
                <w:szCs w:val="18"/>
              </w:rPr>
              <w:t>50%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建筑物（含所有建、构筑物及设施）最高点高程满足航空限高要求，若要突破航空限高应取</w:t>
            </w:r>
            <w:r w:rsidRPr="007118EA">
              <w:rPr>
                <w:rFonts w:ascii="宋体" w:eastAsia="宋体" w:hAnsi="宋体" w:cs="宋体" w:hint="eastAsia"/>
                <w:color w:val="000000"/>
                <w:kern w:val="0"/>
                <w:sz w:val="18"/>
                <w:szCs w:val="18"/>
              </w:rPr>
              <w:lastRenderedPageBreak/>
              <w:t>得航空限高主管单位的书面批复。</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lastRenderedPageBreak/>
              <w:t>商务用地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70.0087</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成都市双流区规划和自然资源局</w:t>
            </w:r>
          </w:p>
        </w:tc>
      </w:tr>
      <w:tr w:rsidR="007118EA" w:rsidRPr="007118EA" w:rsidTr="007118EA">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SLG-(07)-2019-001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双流区东升街道永福社区</w:t>
            </w:r>
            <w:r w:rsidRPr="007118EA">
              <w:rPr>
                <w:rFonts w:ascii="Times New Roman" w:eastAsia="微软雅黑" w:hAnsi="Times New Roman" w:cs="Times New Roman"/>
                <w:color w:val="000000"/>
                <w:kern w:val="0"/>
                <w:sz w:val="18"/>
                <w:szCs w:val="18"/>
              </w:rPr>
              <w:t>6</w:t>
            </w:r>
            <w:r w:rsidRPr="007118EA">
              <w:rPr>
                <w:rFonts w:ascii="宋体" w:eastAsia="宋体" w:hAnsi="宋体" w:cs="宋体" w:hint="eastAsia"/>
                <w:color w:val="000000"/>
                <w:kern w:val="0"/>
                <w:sz w:val="18"/>
                <w:szCs w:val="18"/>
              </w:rPr>
              <w:t>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44568.86</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合</w:t>
            </w:r>
            <w:r w:rsidRPr="007118EA">
              <w:rPr>
                <w:rFonts w:ascii="Times New Roman" w:eastAsia="微软雅黑" w:hAnsi="Times New Roman" w:cs="Times New Roman"/>
                <w:color w:val="000000"/>
                <w:kern w:val="0"/>
                <w:sz w:val="18"/>
                <w:szCs w:val="18"/>
              </w:rPr>
              <w:t>66.8533</w:t>
            </w:r>
            <w:r w:rsidRPr="007118EA">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住宅用地</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70</w:t>
            </w:r>
            <w:r w:rsidRPr="007118EA">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楼面地价：</w:t>
            </w:r>
            <w:r w:rsidRPr="007118EA">
              <w:rPr>
                <w:rFonts w:ascii="Times New Roman" w:eastAsia="微软雅黑" w:hAnsi="Times New Roman" w:cs="Times New Roman"/>
                <w:color w:val="000000"/>
                <w:kern w:val="0"/>
                <w:sz w:val="18"/>
                <w:szCs w:val="18"/>
              </w:rPr>
              <w:t>8100</w:t>
            </w:r>
            <w:r w:rsidRPr="007118EA">
              <w:rPr>
                <w:rFonts w:ascii="宋体" w:eastAsia="宋体" w:hAnsi="宋体" w:cs="宋体" w:hint="eastAsia"/>
                <w:color w:val="000000"/>
                <w:kern w:val="0"/>
                <w:sz w:val="18"/>
                <w:szCs w:val="18"/>
              </w:rPr>
              <w:t>元</w:t>
            </w:r>
            <w:r w:rsidRPr="007118EA">
              <w:rPr>
                <w:rFonts w:ascii="Times New Roman" w:eastAsia="微软雅黑" w:hAnsi="Times New Roman" w:cs="Times New Roman"/>
                <w:color w:val="000000"/>
                <w:kern w:val="0"/>
                <w:sz w:val="18"/>
                <w:szCs w:val="18"/>
              </w:rPr>
              <w:t>/</w:t>
            </w:r>
            <w:r w:rsidRPr="007118EA">
              <w:rPr>
                <w:rFonts w:ascii="宋体" w:eastAsia="宋体" w:hAnsi="宋体" w:cs="宋体" w:hint="eastAsia"/>
                <w:color w:val="000000"/>
                <w:kern w:val="0"/>
                <w:sz w:val="18"/>
                <w:szCs w:val="18"/>
              </w:rPr>
              <w:t>平方米</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22000</w:t>
            </w:r>
          </w:p>
        </w:tc>
        <w:tc>
          <w:tcPr>
            <w:tcW w:w="0" w:type="auto"/>
            <w:vMerge/>
            <w:tcBorders>
              <w:top w:val="nil"/>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不小于</w:t>
            </w:r>
            <w:r w:rsidRPr="007118EA">
              <w:rPr>
                <w:rFonts w:ascii="Times New Roman" w:eastAsia="微软雅黑" w:hAnsi="Times New Roman" w:cs="Times New Roman"/>
                <w:color w:val="000000"/>
                <w:kern w:val="0"/>
                <w:sz w:val="18"/>
                <w:szCs w:val="18"/>
              </w:rPr>
              <w:t>44600</w:t>
            </w:r>
            <w:r w:rsidRPr="007118EA">
              <w:rPr>
                <w:rFonts w:ascii="宋体" w:eastAsia="宋体" w:hAnsi="宋体" w:cs="宋体" w:hint="eastAsia"/>
                <w:color w:val="000000"/>
                <w:kern w:val="0"/>
                <w:sz w:val="18"/>
                <w:szCs w:val="18"/>
              </w:rPr>
              <w:t>平方米且不大于</w:t>
            </w:r>
            <w:r w:rsidRPr="007118EA">
              <w:rPr>
                <w:rFonts w:ascii="Times New Roman" w:eastAsia="微软雅黑" w:hAnsi="Times New Roman" w:cs="Times New Roman"/>
                <w:color w:val="000000"/>
                <w:kern w:val="0"/>
                <w:sz w:val="18"/>
                <w:szCs w:val="18"/>
              </w:rPr>
              <w:t>89100</w:t>
            </w:r>
            <w:r w:rsidRPr="007118EA">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不大于</w:t>
            </w:r>
            <w:r w:rsidRPr="007118EA">
              <w:rPr>
                <w:rFonts w:ascii="Times New Roman" w:eastAsia="微软雅黑" w:hAnsi="Times New Roman" w:cs="Times New Roman"/>
                <w:color w:val="000000"/>
                <w:kern w:val="0"/>
                <w:sz w:val="18"/>
                <w:szCs w:val="18"/>
              </w:rPr>
              <w:t>20%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建筑物（含所有建、构筑物及设施）最高点高程应满足航空限高的要求，若要突破航空限高应取得航空限高主管单位的书面批复。</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66.8533</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成都市双流区规划和自然资源局</w:t>
            </w:r>
          </w:p>
        </w:tc>
      </w:tr>
      <w:tr w:rsidR="007118EA" w:rsidRPr="007118EA" w:rsidTr="007118EA">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PJ2020-1(252-2)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蒲江县鹤山街道来龙大</w:t>
            </w:r>
            <w:r w:rsidRPr="007118EA">
              <w:rPr>
                <w:rFonts w:ascii="宋体" w:eastAsia="宋体" w:hAnsi="宋体" w:cs="宋体" w:hint="eastAsia"/>
                <w:color w:val="000000"/>
                <w:kern w:val="0"/>
                <w:sz w:val="18"/>
                <w:szCs w:val="18"/>
              </w:rPr>
              <w:lastRenderedPageBreak/>
              <w:t>道南侧</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lastRenderedPageBreak/>
              <w:t>45224.08</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合</w:t>
            </w:r>
            <w:r w:rsidRPr="007118EA">
              <w:rPr>
                <w:rFonts w:ascii="Times New Roman" w:eastAsia="微软雅黑" w:hAnsi="Times New Roman" w:cs="Times New Roman"/>
                <w:color w:val="000000"/>
                <w:kern w:val="0"/>
                <w:sz w:val="18"/>
                <w:szCs w:val="18"/>
              </w:rPr>
              <w:t>67.8361</w:t>
            </w:r>
            <w:r w:rsidRPr="007118EA">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商业、住宅</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lastRenderedPageBreak/>
              <w:t>商业</w:t>
            </w:r>
            <w:r w:rsidRPr="007118EA">
              <w:rPr>
                <w:rFonts w:ascii="Times New Roman" w:eastAsia="微软雅黑" w:hAnsi="Times New Roman" w:cs="Times New Roman"/>
                <w:color w:val="000000"/>
                <w:kern w:val="0"/>
                <w:sz w:val="18"/>
                <w:szCs w:val="18"/>
              </w:rPr>
              <w:t>40</w:t>
            </w:r>
            <w:r w:rsidRPr="007118EA">
              <w:rPr>
                <w:rFonts w:ascii="宋体" w:eastAsia="宋体" w:hAnsi="宋体" w:cs="宋体" w:hint="eastAsia"/>
                <w:color w:val="000000"/>
                <w:kern w:val="0"/>
                <w:sz w:val="18"/>
                <w:szCs w:val="18"/>
              </w:rPr>
              <w:t>年、住宅</w:t>
            </w:r>
            <w:r w:rsidRPr="007118EA">
              <w:rPr>
                <w:rFonts w:ascii="Times New Roman" w:eastAsia="微软雅黑" w:hAnsi="Times New Roman" w:cs="Times New Roman"/>
                <w:color w:val="000000"/>
                <w:kern w:val="0"/>
                <w:sz w:val="18"/>
                <w:szCs w:val="18"/>
              </w:rPr>
              <w:t>70</w:t>
            </w:r>
            <w:r w:rsidRPr="007118EA">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lastRenderedPageBreak/>
              <w:t>330</w:t>
            </w:r>
            <w:r w:rsidRPr="007118EA">
              <w:rPr>
                <w:rFonts w:ascii="宋体" w:eastAsia="宋体" w:hAnsi="宋体" w:cs="宋体" w:hint="eastAsia"/>
                <w:color w:val="000000"/>
                <w:kern w:val="0"/>
                <w:sz w:val="18"/>
                <w:szCs w:val="18"/>
              </w:rPr>
              <w:t>万元</w:t>
            </w:r>
            <w:r w:rsidRPr="007118EA">
              <w:rPr>
                <w:rFonts w:ascii="Times New Roman" w:eastAsia="微软雅黑" w:hAnsi="Times New Roman" w:cs="Times New Roman"/>
                <w:color w:val="000000"/>
                <w:kern w:val="0"/>
                <w:sz w:val="18"/>
                <w:szCs w:val="18"/>
              </w:rPr>
              <w:t>/</w:t>
            </w:r>
            <w:r w:rsidRPr="007118EA">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4500</w:t>
            </w:r>
          </w:p>
        </w:tc>
        <w:tc>
          <w:tcPr>
            <w:tcW w:w="0" w:type="auto"/>
            <w:vMerge/>
            <w:tcBorders>
              <w:top w:val="nil"/>
              <w:left w:val="nil"/>
              <w:bottom w:val="single" w:sz="6" w:space="0" w:color="666666"/>
              <w:right w:val="single" w:sz="6" w:space="0" w:color="666666"/>
            </w:tcBorders>
            <w:vAlign w:val="center"/>
            <w:hideMark/>
          </w:tcPr>
          <w:p w:rsidR="007118EA" w:rsidRPr="007118EA" w:rsidRDefault="007118EA" w:rsidP="007118EA">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t>104015.38</w:t>
            </w:r>
            <w:r w:rsidRPr="007118EA">
              <w:rPr>
                <w:rFonts w:ascii="宋体" w:eastAsia="宋体" w:hAnsi="宋体" w:cs="宋体" w:hint="eastAsia"/>
                <w:color w:val="000000"/>
                <w:kern w:val="0"/>
                <w:sz w:val="18"/>
                <w:szCs w:val="18"/>
              </w:rPr>
              <w:t>㎡</w:t>
            </w:r>
            <w:r w:rsidRPr="007118EA">
              <w:rPr>
                <w:rFonts w:ascii="Times New Roman" w:eastAsia="微软雅黑" w:hAnsi="Times New Roman" w:cs="Times New Roman"/>
                <w:color w:val="000000"/>
                <w:kern w:val="0"/>
                <w:sz w:val="18"/>
                <w:szCs w:val="18"/>
              </w:rPr>
              <w:t>/</w:t>
            </w:r>
            <w:r w:rsidRPr="007118EA">
              <w:rPr>
                <w:rFonts w:ascii="宋体" w:eastAsia="宋体" w:hAnsi="宋体" w:cs="宋体" w:hint="eastAsia"/>
                <w:color w:val="000000"/>
                <w:kern w:val="0"/>
                <w:sz w:val="18"/>
                <w:szCs w:val="18"/>
              </w:rPr>
              <w:t>大于</w:t>
            </w:r>
            <w:r w:rsidRPr="007118EA">
              <w:rPr>
                <w:rFonts w:ascii="Times New Roman" w:eastAsia="微软雅黑" w:hAnsi="Times New Roman" w:cs="Times New Roman"/>
                <w:color w:val="000000"/>
                <w:kern w:val="0"/>
                <w:sz w:val="18"/>
                <w:szCs w:val="18"/>
              </w:rPr>
              <w:t>1.0</w:t>
            </w:r>
            <w:r w:rsidRPr="007118EA">
              <w:rPr>
                <w:rFonts w:ascii="宋体" w:eastAsia="宋体" w:hAnsi="宋体" w:cs="宋体" w:hint="eastAsia"/>
                <w:color w:val="000000"/>
                <w:kern w:val="0"/>
                <w:sz w:val="18"/>
                <w:szCs w:val="18"/>
              </w:rPr>
              <w:t>且不大于</w:t>
            </w:r>
            <w:r w:rsidRPr="007118EA">
              <w:rPr>
                <w:rFonts w:ascii="Times New Roman" w:eastAsia="微软雅黑" w:hAnsi="Times New Roman" w:cs="Times New Roman"/>
                <w:color w:val="000000"/>
                <w:kern w:val="0"/>
                <w:sz w:val="18"/>
                <w:szCs w:val="18"/>
              </w:rPr>
              <w:t>2.3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不大于</w:t>
            </w:r>
            <w:r w:rsidRPr="007118EA">
              <w:rPr>
                <w:rFonts w:ascii="Times New Roman" w:eastAsia="微软雅黑"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建筑物高度最高不大于</w:t>
            </w:r>
            <w:r w:rsidRPr="007118EA">
              <w:rPr>
                <w:rFonts w:ascii="Times New Roman" w:eastAsia="微软雅黑" w:hAnsi="Times New Roman" w:cs="Times New Roman"/>
                <w:color w:val="000000"/>
                <w:kern w:val="0"/>
                <w:sz w:val="18"/>
                <w:szCs w:val="18"/>
              </w:rPr>
              <w:lastRenderedPageBreak/>
              <w:t>80</w:t>
            </w:r>
            <w:r w:rsidRPr="007118EA">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lastRenderedPageBreak/>
              <w:t>二类住宅用地（其中兼</w:t>
            </w:r>
            <w:r w:rsidRPr="007118EA">
              <w:rPr>
                <w:rFonts w:ascii="宋体" w:eastAsia="宋体" w:hAnsi="宋体" w:cs="宋体" w:hint="eastAsia"/>
                <w:color w:val="000000"/>
                <w:kern w:val="0"/>
                <w:sz w:val="18"/>
                <w:szCs w:val="18"/>
              </w:rPr>
              <w:lastRenderedPageBreak/>
              <w:t>容商业的建筑面积比例不大于计入容积率建筑面积的</w:t>
            </w:r>
            <w:r w:rsidRPr="007118EA">
              <w:rPr>
                <w:rFonts w:ascii="Times New Roman" w:eastAsia="微软雅黑" w:hAnsi="Times New Roman" w:cs="Times New Roman"/>
                <w:color w:val="000000"/>
                <w:kern w:val="0"/>
                <w:sz w:val="18"/>
                <w:szCs w:val="18"/>
              </w:rPr>
              <w:t>20%)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Times New Roman" w:eastAsia="微软雅黑" w:hAnsi="Times New Roman" w:cs="Times New Roman"/>
                <w:color w:val="000000"/>
                <w:kern w:val="0"/>
                <w:sz w:val="18"/>
                <w:szCs w:val="18"/>
              </w:rPr>
              <w:lastRenderedPageBreak/>
              <w:t>51.91</w:t>
            </w:r>
          </w:p>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7118EA">
              <w:rPr>
                <w:rFonts w:ascii="宋体" w:eastAsia="宋体" w:hAnsi="宋体" w:cs="宋体" w:hint="eastAsia"/>
                <w:color w:val="000000"/>
                <w:kern w:val="0"/>
                <w:sz w:val="18"/>
                <w:szCs w:val="18"/>
              </w:rPr>
              <w:t>蒲江县规划</w:t>
            </w:r>
            <w:r w:rsidRPr="007118EA">
              <w:rPr>
                <w:rFonts w:ascii="宋体" w:eastAsia="宋体" w:hAnsi="宋体" w:cs="宋体" w:hint="eastAsia"/>
                <w:color w:val="000000"/>
                <w:kern w:val="0"/>
                <w:sz w:val="18"/>
                <w:szCs w:val="18"/>
              </w:rPr>
              <w:lastRenderedPageBreak/>
              <w:t>和自然资源局</w:t>
            </w:r>
          </w:p>
        </w:tc>
      </w:tr>
    </w:tbl>
    <w:p w:rsidR="007118EA" w:rsidRPr="007118EA" w:rsidRDefault="007118EA" w:rsidP="007118EA">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7118EA">
        <w:rPr>
          <w:rFonts w:ascii="Times New Roman" w:eastAsia="微软雅黑" w:hAnsi="Times New Roman" w:cs="Times New Roman"/>
          <w:color w:val="000000"/>
          <w:kern w:val="0"/>
          <w:sz w:val="18"/>
          <w:szCs w:val="18"/>
        </w:rPr>
        <w:lastRenderedPageBreak/>
        <w:t>          </w:t>
      </w:r>
      <w:r w:rsidRPr="007118EA">
        <w:rPr>
          <w:rFonts w:ascii="宋体" w:eastAsia="宋体" w:hAnsi="宋体" w:cs="宋体"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7118EA" w:rsidRPr="007118EA" w:rsidRDefault="007118EA" w:rsidP="007118EA">
      <w:pPr>
        <w:widowControl/>
        <w:spacing w:before="100" w:beforeAutospacing="1" w:after="100" w:afterAutospacing="1"/>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三、申请参加本公告多宗土地竞买的，竞买保证金须按所竞买宗地对应金额足额缴纳。拍卖以增价方式自由竞价。</w:t>
      </w:r>
    </w:p>
    <w:p w:rsidR="007118EA" w:rsidRPr="007118EA" w:rsidRDefault="007118EA" w:rsidP="007118EA">
      <w:pPr>
        <w:widowControl/>
        <w:spacing w:before="100" w:beforeAutospacing="1" w:after="100" w:afterAutospacing="1"/>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四、本次国有建设用地使用权拍卖出让实行网上报名（缴纳外币竞买保证金的除外），竞买申请人可通过成都市公共资源交易服务中心门户网站（http://www.cdggzy.com/）查阅网上报名用户注册及网上报名操作指南，并于2020年03月30日起下载出让文件。</w:t>
      </w:r>
    </w:p>
    <w:p w:rsidR="007118EA" w:rsidRPr="007118EA" w:rsidRDefault="007118EA" w:rsidP="007118EA">
      <w:pPr>
        <w:widowControl/>
        <w:spacing w:before="100" w:beforeAutospacing="1" w:after="100" w:afterAutospacing="1"/>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五、已注册为网上报名用户的竞买申请人须在2020年04月16日16时之前足额交纳竞买保证金，2020年04月16日16时30分之前通过成都市公共资源交易服务中心门户网站（http://www.cdggzy.com/）土地交易网上报名系统完成网上报名手续。（报名咨询电话：028-85987887）</w:t>
      </w:r>
    </w:p>
    <w:p w:rsidR="007118EA" w:rsidRPr="007118EA" w:rsidRDefault="007118EA" w:rsidP="007118EA">
      <w:pPr>
        <w:widowControl/>
        <w:spacing w:before="100" w:beforeAutospacing="1" w:after="100" w:afterAutospacing="1"/>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六、须“持证准用”的竞得人，应按照《国有经营性建设用地使用权出让“持证准用”须知》要求提交相应面积的建设用地指标证书或缴纳相应面积的建设用地指标价款。（指标购买咨询电话：028-85987005）</w:t>
      </w:r>
    </w:p>
    <w:p w:rsidR="007118EA" w:rsidRPr="007118EA" w:rsidRDefault="007118EA" w:rsidP="007118EA">
      <w:pPr>
        <w:widowControl/>
        <w:spacing w:before="100" w:beforeAutospacing="1" w:after="100" w:afterAutospacing="1"/>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七、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7118EA" w:rsidRPr="007118EA" w:rsidRDefault="007118EA" w:rsidP="007118EA">
      <w:pPr>
        <w:widowControl/>
        <w:spacing w:before="100" w:beforeAutospacing="1" w:after="100" w:afterAutospacing="1"/>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w:t>
      </w:r>
    </w:p>
    <w:p w:rsidR="007118EA" w:rsidRPr="007118EA" w:rsidRDefault="007118EA" w:rsidP="007118EA">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联系地址：成都市高新区天府大道北段</w:t>
      </w:r>
      <w:r w:rsidRPr="007118EA">
        <w:rPr>
          <w:rFonts w:ascii="Calibri" w:eastAsia="微软雅黑" w:hAnsi="Calibri" w:cs="宋体"/>
          <w:color w:val="000000"/>
          <w:kern w:val="0"/>
          <w:sz w:val="24"/>
          <w:szCs w:val="24"/>
        </w:rPr>
        <w:t>966</w:t>
      </w:r>
      <w:r w:rsidRPr="007118EA">
        <w:rPr>
          <w:rFonts w:ascii="宋体" w:eastAsia="宋体" w:hAnsi="宋体" w:cs="宋体" w:hint="eastAsia"/>
          <w:color w:val="000000"/>
          <w:kern w:val="0"/>
          <w:sz w:val="24"/>
          <w:szCs w:val="24"/>
        </w:rPr>
        <w:t>号天府国际金融中心</w:t>
      </w:r>
      <w:r w:rsidRPr="007118EA">
        <w:rPr>
          <w:rFonts w:ascii="Calibri" w:eastAsia="微软雅黑" w:hAnsi="Calibri" w:cs="宋体"/>
          <w:color w:val="000000"/>
          <w:kern w:val="0"/>
          <w:sz w:val="24"/>
          <w:szCs w:val="24"/>
        </w:rPr>
        <w:t>7</w:t>
      </w:r>
      <w:r w:rsidRPr="007118EA">
        <w:rPr>
          <w:rFonts w:ascii="宋体" w:eastAsia="宋体" w:hAnsi="宋体" w:cs="宋体" w:hint="eastAsia"/>
          <w:color w:val="000000"/>
          <w:kern w:val="0"/>
          <w:sz w:val="24"/>
          <w:szCs w:val="24"/>
        </w:rPr>
        <w:t>号楼</w:t>
      </w:r>
      <w:r w:rsidRPr="007118EA">
        <w:rPr>
          <w:rFonts w:ascii="Calibri" w:eastAsia="微软雅黑" w:hAnsi="Calibri" w:cs="宋体"/>
          <w:color w:val="000000"/>
          <w:kern w:val="0"/>
          <w:sz w:val="24"/>
          <w:szCs w:val="24"/>
        </w:rPr>
        <w:t>    </w:t>
      </w:r>
    </w:p>
    <w:p w:rsidR="007118EA" w:rsidRPr="007118EA" w:rsidRDefault="007118EA" w:rsidP="007118EA">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lastRenderedPageBreak/>
        <w:t>详情见：  成都市公共资源交易服务中心（</w:t>
      </w:r>
      <w:hyperlink r:id="rId4" w:history="1">
        <w:r w:rsidRPr="007118EA">
          <w:rPr>
            <w:rFonts w:ascii="宋体" w:eastAsia="宋体" w:hAnsi="宋体" w:cs="宋体" w:hint="eastAsia"/>
            <w:color w:val="0000FF"/>
            <w:kern w:val="0"/>
            <w:sz w:val="24"/>
            <w:szCs w:val="24"/>
            <w:u w:val="single"/>
          </w:rPr>
          <w:t>http://www.cdggzy.com/</w:t>
        </w:r>
      </w:hyperlink>
      <w:r w:rsidRPr="007118EA">
        <w:rPr>
          <w:rFonts w:ascii="宋体" w:eastAsia="宋体" w:hAnsi="宋体" w:cs="宋体" w:hint="eastAsia"/>
          <w:color w:val="000000"/>
          <w:kern w:val="0"/>
          <w:sz w:val="24"/>
          <w:szCs w:val="24"/>
        </w:rPr>
        <w:t>）          四川省自然资源厅（</w:t>
      </w:r>
      <w:hyperlink r:id="rId5" w:history="1">
        <w:r w:rsidRPr="007118EA">
          <w:rPr>
            <w:rFonts w:ascii="宋体" w:eastAsia="宋体" w:hAnsi="宋体" w:cs="宋体" w:hint="eastAsia"/>
            <w:color w:val="0000FF"/>
            <w:kern w:val="0"/>
            <w:sz w:val="24"/>
            <w:szCs w:val="24"/>
            <w:u w:val="single"/>
          </w:rPr>
          <w:t>http://www.scdlr.gov.cn</w:t>
        </w:r>
      </w:hyperlink>
      <w:r w:rsidRPr="007118EA">
        <w:rPr>
          <w:rFonts w:ascii="宋体" w:eastAsia="宋体" w:hAnsi="宋体" w:cs="宋体" w:hint="eastAsia"/>
          <w:color w:val="000000"/>
          <w:kern w:val="0"/>
          <w:sz w:val="24"/>
          <w:szCs w:val="24"/>
        </w:rPr>
        <w:t>）                </w:t>
      </w:r>
    </w:p>
    <w:p w:rsidR="007118EA" w:rsidRPr="007118EA" w:rsidRDefault="007118EA" w:rsidP="007118EA">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成都市规划和自然资源局（http://mpnr.chengdu.gov.cn）          中国土地市场网（http://</w:t>
      </w:r>
      <w:hyperlink r:id="rId6" w:history="1">
        <w:r w:rsidRPr="007118EA">
          <w:rPr>
            <w:rFonts w:ascii="宋体" w:eastAsia="宋体" w:hAnsi="宋体" w:cs="宋体" w:hint="eastAsia"/>
            <w:color w:val="0000FF"/>
            <w:kern w:val="0"/>
            <w:sz w:val="24"/>
            <w:szCs w:val="24"/>
            <w:u w:val="single"/>
          </w:rPr>
          <w:t>www.landchina.com</w:t>
        </w:r>
      </w:hyperlink>
      <w:r w:rsidRPr="007118EA">
        <w:rPr>
          <w:rFonts w:ascii="宋体" w:eastAsia="宋体" w:hAnsi="宋体" w:cs="宋体" w:hint="eastAsia"/>
          <w:color w:val="000000"/>
          <w:kern w:val="0"/>
          <w:sz w:val="24"/>
          <w:szCs w:val="24"/>
        </w:rPr>
        <w:t>）</w:t>
      </w:r>
    </w:p>
    <w:p w:rsidR="007118EA" w:rsidRPr="007118EA" w:rsidRDefault="007118EA" w:rsidP="007118EA">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成都市双流区规划和自然资源局咨询电话：028-85839351；蒲江县规划和自然资源局咨询电话：028-88551293               </w:t>
      </w:r>
    </w:p>
    <w:p w:rsidR="007118EA" w:rsidRPr="007118EA" w:rsidRDefault="007118EA" w:rsidP="007118EA">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成都市规划和自然资源局监督电话：028-85987211</w:t>
      </w:r>
    </w:p>
    <w:p w:rsidR="007118EA" w:rsidRPr="007118EA" w:rsidRDefault="007118EA" w:rsidP="007118EA">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w:t>
      </w:r>
    </w:p>
    <w:p w:rsidR="007118EA" w:rsidRPr="007118EA" w:rsidRDefault="007118EA" w:rsidP="007118EA">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7118EA">
        <w:rPr>
          <w:rFonts w:ascii="宋体" w:eastAsia="宋体" w:hAnsi="宋体" w:cs="宋体" w:hint="eastAsia"/>
          <w:color w:val="000000"/>
          <w:kern w:val="0"/>
          <w:sz w:val="24"/>
          <w:szCs w:val="24"/>
        </w:rPr>
        <w:t> </w:t>
      </w:r>
    </w:p>
    <w:p w:rsidR="007118EA" w:rsidRPr="007118EA" w:rsidRDefault="007118EA" w:rsidP="007118EA">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7118EA">
        <w:rPr>
          <w:rFonts w:ascii="Calibri" w:eastAsia="微软雅黑" w:hAnsi="Calibri" w:cs="宋体"/>
          <w:color w:val="000000"/>
          <w:kern w:val="0"/>
          <w:sz w:val="24"/>
          <w:szCs w:val="24"/>
        </w:rPr>
        <w:t>                                                                                 </w:t>
      </w:r>
      <w:r w:rsidRPr="007118EA">
        <w:rPr>
          <w:rFonts w:ascii="宋体" w:eastAsia="宋体" w:hAnsi="宋体" w:cs="宋体" w:hint="eastAsia"/>
          <w:color w:val="000000"/>
          <w:kern w:val="0"/>
          <w:sz w:val="24"/>
          <w:szCs w:val="24"/>
        </w:rPr>
        <w:t>成都市公共资源交易服务中心</w:t>
      </w:r>
    </w:p>
    <w:p w:rsidR="007118EA" w:rsidRPr="007118EA" w:rsidRDefault="007118EA" w:rsidP="007118EA">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7118EA">
        <w:rPr>
          <w:rFonts w:ascii="Calibri" w:eastAsia="微软雅黑" w:hAnsi="Calibri" w:cs="宋体"/>
          <w:color w:val="000000"/>
          <w:kern w:val="0"/>
          <w:sz w:val="24"/>
          <w:szCs w:val="24"/>
        </w:rPr>
        <w:t>                                                                                    2020</w:t>
      </w:r>
      <w:r w:rsidRPr="007118EA">
        <w:rPr>
          <w:rFonts w:ascii="宋体" w:eastAsia="宋体" w:hAnsi="宋体" w:cs="宋体" w:hint="eastAsia"/>
          <w:color w:val="000000"/>
          <w:kern w:val="0"/>
          <w:sz w:val="24"/>
          <w:szCs w:val="24"/>
        </w:rPr>
        <w:t>年</w:t>
      </w:r>
      <w:r w:rsidRPr="007118EA">
        <w:rPr>
          <w:rFonts w:ascii="Calibri" w:eastAsia="微软雅黑" w:hAnsi="Calibri" w:cs="宋体"/>
          <w:color w:val="000000"/>
          <w:kern w:val="0"/>
          <w:sz w:val="24"/>
          <w:szCs w:val="24"/>
        </w:rPr>
        <w:t>3</w:t>
      </w:r>
      <w:r w:rsidRPr="007118EA">
        <w:rPr>
          <w:rFonts w:ascii="宋体" w:eastAsia="宋体" w:hAnsi="宋体" w:cs="宋体" w:hint="eastAsia"/>
          <w:color w:val="000000"/>
          <w:kern w:val="0"/>
          <w:sz w:val="24"/>
          <w:szCs w:val="24"/>
        </w:rPr>
        <w:t>月</w:t>
      </w:r>
      <w:r w:rsidRPr="007118EA">
        <w:rPr>
          <w:rFonts w:ascii="Calibri" w:eastAsia="微软雅黑" w:hAnsi="Calibri" w:cs="宋体"/>
          <w:color w:val="000000"/>
          <w:kern w:val="0"/>
          <w:sz w:val="24"/>
          <w:szCs w:val="24"/>
        </w:rPr>
        <w:t>25</w:t>
      </w:r>
      <w:r w:rsidRPr="007118EA">
        <w:rPr>
          <w:rFonts w:ascii="宋体" w:eastAsia="宋体" w:hAnsi="宋体" w:cs="宋体" w:hint="eastAsia"/>
          <w:color w:val="000000"/>
          <w:kern w:val="0"/>
          <w:sz w:val="24"/>
          <w:szCs w:val="24"/>
        </w:rPr>
        <w:t>日</w:t>
      </w:r>
    </w:p>
    <w:p w:rsidR="007118EA" w:rsidRPr="007118EA" w:rsidRDefault="007118EA" w:rsidP="007118EA">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p>
    <w:p w:rsidR="007118EA" w:rsidRPr="007118EA" w:rsidRDefault="007118EA" w:rsidP="007118EA">
      <w:pPr>
        <w:widowControl/>
        <w:spacing w:before="100" w:beforeAutospacing="1" w:after="100" w:afterAutospacing="1"/>
        <w:jc w:val="center"/>
        <w:rPr>
          <w:rFonts w:ascii="微软雅黑" w:eastAsia="微软雅黑" w:hAnsi="微软雅黑" w:cs="宋体" w:hint="eastAsia"/>
          <w:color w:val="000000"/>
          <w:kern w:val="0"/>
          <w:sz w:val="27"/>
          <w:szCs w:val="27"/>
        </w:rPr>
      </w:pPr>
      <w:r w:rsidRPr="007118EA">
        <w:rPr>
          <w:rFonts w:ascii="微软雅黑" w:eastAsia="微软雅黑" w:hAnsi="微软雅黑" w:cs="宋体"/>
          <w:noProof/>
          <w:color w:val="000000"/>
          <w:kern w:val="0"/>
          <w:sz w:val="27"/>
          <w:szCs w:val="27"/>
        </w:rPr>
        <w:lastRenderedPageBreak/>
        <w:drawing>
          <wp:inline distT="0" distB="0" distL="0" distR="0">
            <wp:extent cx="5715000" cy="5153025"/>
            <wp:effectExtent l="0" t="0" r="0" b="9525"/>
            <wp:docPr id="3" name="图片 3" descr="https://www.cdggzy.com/cdzczy/ueditor/netfile/upload/2020-03-25/d90b582d-9fd9-4ac3-9af6-55227721f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20-03-25/d90b582d-9fd9-4ac3-9af6-55227721f78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153025"/>
                    </a:xfrm>
                    <a:prstGeom prst="rect">
                      <a:avLst/>
                    </a:prstGeom>
                    <a:noFill/>
                    <a:ln>
                      <a:noFill/>
                    </a:ln>
                  </pic:spPr>
                </pic:pic>
              </a:graphicData>
            </a:graphic>
          </wp:inline>
        </w:drawing>
      </w:r>
    </w:p>
    <w:p w:rsidR="007118EA" w:rsidRPr="007118EA" w:rsidRDefault="007118EA" w:rsidP="007118EA">
      <w:pPr>
        <w:widowControl/>
        <w:spacing w:before="100" w:beforeAutospacing="1" w:after="100" w:afterAutospacing="1"/>
        <w:jc w:val="center"/>
        <w:rPr>
          <w:rFonts w:ascii="微软雅黑" w:eastAsia="微软雅黑" w:hAnsi="微软雅黑" w:cs="宋体" w:hint="eastAsia"/>
          <w:color w:val="000000"/>
          <w:kern w:val="0"/>
          <w:sz w:val="27"/>
          <w:szCs w:val="27"/>
        </w:rPr>
      </w:pPr>
      <w:r w:rsidRPr="007118EA">
        <w:rPr>
          <w:rFonts w:ascii="微软雅黑" w:eastAsia="微软雅黑" w:hAnsi="微软雅黑" w:cs="宋体"/>
          <w:noProof/>
          <w:color w:val="000000"/>
          <w:kern w:val="0"/>
          <w:sz w:val="27"/>
          <w:szCs w:val="27"/>
        </w:rPr>
        <w:lastRenderedPageBreak/>
        <w:drawing>
          <wp:inline distT="0" distB="0" distL="0" distR="0">
            <wp:extent cx="5715000" cy="3381375"/>
            <wp:effectExtent l="0" t="0" r="0" b="9525"/>
            <wp:docPr id="2" name="图片 2" descr="https://www.cdggzy.com/cdzczy/ueditor/netfile/upload/2020-03-25/058154fd-8e94-45a4-919e-261f2c380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gzy.com/cdzczy/ueditor/netfile/upload/2020-03-25/058154fd-8e94-45a4-919e-261f2c380d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381375"/>
                    </a:xfrm>
                    <a:prstGeom prst="rect">
                      <a:avLst/>
                    </a:prstGeom>
                    <a:noFill/>
                    <a:ln>
                      <a:noFill/>
                    </a:ln>
                  </pic:spPr>
                </pic:pic>
              </a:graphicData>
            </a:graphic>
          </wp:inline>
        </w:drawing>
      </w:r>
    </w:p>
    <w:p w:rsidR="007118EA" w:rsidRPr="007118EA" w:rsidRDefault="007118EA" w:rsidP="007118EA">
      <w:pPr>
        <w:widowControl/>
        <w:spacing w:before="100" w:beforeAutospacing="1" w:after="100" w:afterAutospacing="1"/>
        <w:jc w:val="center"/>
        <w:rPr>
          <w:rFonts w:ascii="微软雅黑" w:eastAsia="微软雅黑" w:hAnsi="微软雅黑" w:cs="宋体" w:hint="eastAsia"/>
          <w:color w:val="000000"/>
          <w:kern w:val="0"/>
          <w:sz w:val="27"/>
          <w:szCs w:val="27"/>
        </w:rPr>
      </w:pPr>
      <w:r w:rsidRPr="007118EA">
        <w:rPr>
          <w:rFonts w:ascii="微软雅黑" w:eastAsia="微软雅黑" w:hAnsi="微软雅黑" w:cs="宋体"/>
          <w:noProof/>
          <w:color w:val="000000"/>
          <w:kern w:val="0"/>
          <w:sz w:val="27"/>
          <w:szCs w:val="27"/>
        </w:rPr>
        <w:drawing>
          <wp:inline distT="0" distB="0" distL="0" distR="0">
            <wp:extent cx="5715000" cy="4724400"/>
            <wp:effectExtent l="0" t="0" r="0" b="0"/>
            <wp:docPr id="1" name="图片 1" descr="https://www.cdggzy.com/cdzczy/ueditor/netfile/upload/2020-03-25/8d7a5d4d-3728-4640-bced-c4f6cf6c5f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dggzy.com/cdzczy/ueditor/netfile/upload/2020-03-25/8d7a5d4d-3728-4640-bced-c4f6cf6c5fd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724400"/>
                    </a:xfrm>
                    <a:prstGeom prst="rect">
                      <a:avLst/>
                    </a:prstGeom>
                    <a:noFill/>
                    <a:ln>
                      <a:noFill/>
                    </a:ln>
                  </pic:spPr>
                </pic:pic>
              </a:graphicData>
            </a:graphic>
          </wp:inline>
        </w:drawing>
      </w:r>
    </w:p>
    <w:p w:rsidR="007118EA" w:rsidRPr="007118EA" w:rsidRDefault="007118EA" w:rsidP="007118EA">
      <w:pPr>
        <w:widowControl/>
        <w:spacing w:before="100" w:beforeAutospacing="1" w:after="100" w:afterAutospacing="1" w:line="285" w:lineRule="atLeast"/>
        <w:ind w:firstLine="480"/>
        <w:jc w:val="center"/>
        <w:rPr>
          <w:rFonts w:ascii="微软雅黑" w:eastAsia="微软雅黑" w:hAnsi="微软雅黑" w:cs="宋体" w:hint="eastAsia"/>
          <w:color w:val="000000"/>
          <w:kern w:val="0"/>
          <w:sz w:val="27"/>
          <w:szCs w:val="27"/>
        </w:rPr>
      </w:pPr>
    </w:p>
    <w:p w:rsidR="007118EA" w:rsidRPr="007118EA" w:rsidRDefault="007118EA" w:rsidP="007118EA">
      <w:pPr>
        <w:widowControl/>
        <w:spacing w:before="100" w:beforeAutospacing="1" w:after="100" w:afterAutospacing="1" w:line="675" w:lineRule="atLeast"/>
        <w:jc w:val="center"/>
        <w:rPr>
          <w:rFonts w:ascii="微软雅黑" w:eastAsia="微软雅黑" w:hAnsi="微软雅黑" w:cs="宋体" w:hint="eastAsia"/>
          <w:color w:val="000000"/>
          <w:kern w:val="0"/>
          <w:sz w:val="27"/>
          <w:szCs w:val="27"/>
        </w:rPr>
      </w:pPr>
      <w:r w:rsidRPr="007118EA">
        <w:rPr>
          <w:rFonts w:ascii="方正小标宋简体" w:eastAsia="方正小标宋简体" w:hAnsi="微软雅黑" w:cs="宋体" w:hint="eastAsia"/>
          <w:color w:val="000000"/>
          <w:kern w:val="0"/>
          <w:sz w:val="44"/>
          <w:szCs w:val="44"/>
        </w:rPr>
        <w:t> </w:t>
      </w:r>
    </w:p>
    <w:p w:rsidR="007E3454" w:rsidRDefault="007118EA">
      <w:bookmarkStart w:id="0" w:name="_GoBack"/>
      <w:bookmarkEnd w:id="0"/>
    </w:p>
    <w:sectPr w:rsidR="007E3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简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07"/>
    <w:rsid w:val="001F7916"/>
    <w:rsid w:val="007118EA"/>
    <w:rsid w:val="00B44C8E"/>
    <w:rsid w:val="00F8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F1AF-4DC1-411C-8D93-352DB11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8E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11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0064">
      <w:bodyDiv w:val="1"/>
      <w:marLeft w:val="0"/>
      <w:marRight w:val="0"/>
      <w:marTop w:val="0"/>
      <w:marBottom w:val="0"/>
      <w:divBdr>
        <w:top w:val="none" w:sz="0" w:space="0" w:color="auto"/>
        <w:left w:val="none" w:sz="0" w:space="0" w:color="auto"/>
        <w:bottom w:val="none" w:sz="0" w:space="0" w:color="auto"/>
        <w:right w:val="none" w:sz="0" w:space="0" w:color="auto"/>
      </w:divBdr>
    </w:div>
    <w:div w:id="1678925461">
      <w:bodyDiv w:val="1"/>
      <w:marLeft w:val="0"/>
      <w:marRight w:val="0"/>
      <w:marTop w:val="0"/>
      <w:marBottom w:val="0"/>
      <w:divBdr>
        <w:top w:val="none" w:sz="0" w:space="0" w:color="auto"/>
        <w:left w:val="none" w:sz="0" w:space="0" w:color="auto"/>
        <w:bottom w:val="none" w:sz="0" w:space="0" w:color="auto"/>
        <w:right w:val="none" w:sz="0" w:space="0" w:color="auto"/>
      </w:divBdr>
      <w:divsChild>
        <w:div w:id="1873611489">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china.com/" TargetMode="External"/><Relationship Id="rId11" Type="http://schemas.openxmlformats.org/officeDocument/2006/relationships/theme" Target="theme/theme1.xml"/><Relationship Id="rId5" Type="http://schemas.openxmlformats.org/officeDocument/2006/relationships/hyperlink" Target="http://www.scdlr.gov.cn/" TargetMode="External"/><Relationship Id="rId10" Type="http://schemas.openxmlformats.org/officeDocument/2006/relationships/fontTable" Target="fontTable.xml"/><Relationship Id="rId4" Type="http://schemas.openxmlformats.org/officeDocument/2006/relationships/hyperlink" Target="http://www.cdggzy.com/" TargetMode="Externa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Words>
  <Characters>1973</Characters>
  <Application>Microsoft Office Word</Application>
  <DocSecurity>0</DocSecurity>
  <Lines>16</Lines>
  <Paragraphs>4</Paragraphs>
  <ScaleCrop>false</ScaleCrop>
  <Company>Hewlett-Packard Company</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2020-03-26T01:30:00Z</dcterms:created>
  <dcterms:modified xsi:type="dcterms:W3CDTF">2020-03-26T01:30:00Z</dcterms:modified>
</cp:coreProperties>
</file>